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9F3" w:rsidRDefault="00AF213A" w:rsidP="004E59F3">
      <w:pPr>
        <w:pStyle w:val="PublicMeeting"/>
        <w:tabs>
          <w:tab w:val="left" w:pos="4373"/>
        </w:tabs>
        <w:jc w:val="center"/>
        <w:rPr>
          <w:rFonts w:ascii="Calibri" w:eastAsia="Calibri" w:hAnsi="Calibri"/>
          <w:b/>
          <w:bCs/>
          <w:i w:val="0"/>
          <w:color w:val="5F497A"/>
          <w:sz w:val="22"/>
          <w:szCs w:val="22"/>
        </w:rPr>
      </w:pPr>
      <w:r>
        <w:rPr>
          <w:rFonts w:ascii="Calibri" w:eastAsia="Calibri" w:hAnsi="Calibri"/>
          <w:b/>
          <w:bCs/>
          <w:i w:val="0"/>
          <w:color w:val="5F497A"/>
          <w:sz w:val="22"/>
          <w:szCs w:val="22"/>
        </w:rPr>
        <w:t>Low Income Oversight Board Meeting</w:t>
      </w:r>
    </w:p>
    <w:p w:rsidR="004E59F3" w:rsidRPr="00AF213A" w:rsidRDefault="004E59F3" w:rsidP="004E59F3">
      <w:pPr>
        <w:pStyle w:val="PublicMeeting"/>
        <w:tabs>
          <w:tab w:val="left" w:pos="4373"/>
        </w:tabs>
        <w:jc w:val="center"/>
        <w:rPr>
          <w:sz w:val="20"/>
        </w:rPr>
      </w:pPr>
      <w:r w:rsidRPr="00AF213A">
        <w:rPr>
          <w:sz w:val="20"/>
        </w:rPr>
        <w:t>California Public Utilities Commission</w:t>
      </w:r>
    </w:p>
    <w:p w:rsidR="004E59F3" w:rsidRPr="00AF213A" w:rsidRDefault="004E59F3" w:rsidP="004E59F3">
      <w:pPr>
        <w:pStyle w:val="PublicMeeting"/>
        <w:tabs>
          <w:tab w:val="left" w:pos="4373"/>
        </w:tabs>
        <w:jc w:val="center"/>
        <w:rPr>
          <w:sz w:val="20"/>
        </w:rPr>
      </w:pPr>
      <w:r w:rsidRPr="00AF213A">
        <w:rPr>
          <w:sz w:val="20"/>
        </w:rPr>
        <w:t>Auditorium</w:t>
      </w:r>
    </w:p>
    <w:p w:rsidR="004E59F3" w:rsidRPr="00AF213A" w:rsidRDefault="004E59F3" w:rsidP="004E59F3">
      <w:pPr>
        <w:pStyle w:val="PublicMeeting"/>
        <w:tabs>
          <w:tab w:val="left" w:pos="4373"/>
        </w:tabs>
        <w:jc w:val="center"/>
        <w:rPr>
          <w:sz w:val="20"/>
        </w:rPr>
      </w:pPr>
      <w:r w:rsidRPr="00AF213A">
        <w:rPr>
          <w:sz w:val="20"/>
        </w:rPr>
        <w:t>505 Van Ness Avenue</w:t>
      </w:r>
    </w:p>
    <w:p w:rsidR="004E59F3" w:rsidRPr="00AF213A" w:rsidRDefault="004E59F3" w:rsidP="004E59F3">
      <w:pPr>
        <w:pStyle w:val="PublicMeeting"/>
        <w:tabs>
          <w:tab w:val="left" w:pos="4373"/>
        </w:tabs>
        <w:jc w:val="center"/>
        <w:rPr>
          <w:sz w:val="20"/>
        </w:rPr>
      </w:pPr>
      <w:r w:rsidRPr="00AF213A">
        <w:rPr>
          <w:sz w:val="20"/>
        </w:rPr>
        <w:t>San Francisco, CA 94102</w:t>
      </w:r>
    </w:p>
    <w:p w:rsidR="004E59F3" w:rsidRPr="00AF213A" w:rsidRDefault="004E59F3" w:rsidP="004E59F3">
      <w:pPr>
        <w:pStyle w:val="PublicMeeting"/>
        <w:tabs>
          <w:tab w:val="left" w:pos="4373"/>
        </w:tabs>
        <w:jc w:val="center"/>
        <w:rPr>
          <w:sz w:val="20"/>
        </w:rPr>
      </w:pPr>
      <w:r w:rsidRPr="00AF213A">
        <w:rPr>
          <w:sz w:val="20"/>
        </w:rPr>
        <w:t>March 8</w:t>
      </w:r>
      <w:r w:rsidRPr="00AF213A">
        <w:rPr>
          <w:sz w:val="20"/>
          <w:vertAlign w:val="superscript"/>
        </w:rPr>
        <w:t>th</w:t>
      </w:r>
      <w:r w:rsidRPr="00AF213A">
        <w:rPr>
          <w:sz w:val="20"/>
        </w:rPr>
        <w:t>, 2018</w:t>
      </w:r>
    </w:p>
    <w:p w:rsidR="004E59F3" w:rsidRPr="00AF213A" w:rsidRDefault="004E59F3" w:rsidP="004E59F3">
      <w:pPr>
        <w:jc w:val="center"/>
        <w:rPr>
          <w:rFonts w:ascii="Garamond" w:hAnsi="Garamond" w:cs="Arial,Bold"/>
          <w:b/>
          <w:bCs/>
          <w:sz w:val="20"/>
          <w:szCs w:val="20"/>
        </w:rPr>
      </w:pPr>
      <w:r w:rsidRPr="00AF213A">
        <w:rPr>
          <w:rFonts w:ascii="Garamond" w:hAnsi="Garamond" w:cs="Arial,Bold"/>
          <w:b/>
          <w:bCs/>
          <w:sz w:val="20"/>
          <w:szCs w:val="20"/>
        </w:rPr>
        <w:t>San Francisco</w:t>
      </w:r>
    </w:p>
    <w:p w:rsidR="004E59F3" w:rsidRPr="00AF213A" w:rsidRDefault="004E59F3" w:rsidP="004E59F3">
      <w:pPr>
        <w:jc w:val="center"/>
        <w:rPr>
          <w:rFonts w:ascii="Garamond" w:hAnsi="Garamond" w:cs="Arial,Italic"/>
          <w:b/>
          <w:i/>
          <w:iCs/>
          <w:sz w:val="20"/>
          <w:szCs w:val="20"/>
        </w:rPr>
      </w:pPr>
      <w:r w:rsidRPr="00AF213A">
        <w:rPr>
          <w:rFonts w:ascii="Garamond" w:hAnsi="Garamond" w:cs="Arial,Bold"/>
          <w:b/>
          <w:bCs/>
          <w:sz w:val="20"/>
          <w:szCs w:val="20"/>
        </w:rPr>
        <w:t>10am-4:00pm</w:t>
      </w:r>
    </w:p>
    <w:p w:rsidR="004E59F3" w:rsidRPr="00AF213A" w:rsidRDefault="0061623D" w:rsidP="004E59F3">
      <w:pPr>
        <w:jc w:val="center"/>
        <w:rPr>
          <w:rFonts w:cs="Arial"/>
          <w:sz w:val="20"/>
          <w:szCs w:val="20"/>
          <w:lang w:val="de-DE"/>
        </w:rPr>
      </w:pPr>
      <w:hyperlink r:id="rId12" w:history="1">
        <w:r w:rsidR="004E59F3" w:rsidRPr="00AF213A">
          <w:rPr>
            <w:rStyle w:val="Hyperlink"/>
            <w:rFonts w:cs="Arial"/>
            <w:sz w:val="20"/>
            <w:szCs w:val="20"/>
            <w:lang w:val="de-DE"/>
          </w:rPr>
          <w:t>www.liob.org</w:t>
        </w:r>
      </w:hyperlink>
    </w:p>
    <w:p w:rsidR="004E59F3" w:rsidRPr="00AF213A" w:rsidRDefault="004E59F3" w:rsidP="004E59F3">
      <w:pPr>
        <w:jc w:val="center"/>
        <w:rPr>
          <w:rFonts w:ascii="Cambria" w:eastAsia="Arial Unicode MS" w:hAnsi="Cambria" w:cs="Arial"/>
          <w:b/>
          <w:snapToGrid w:val="0"/>
          <w:sz w:val="20"/>
          <w:szCs w:val="20"/>
          <w:lang w:val="de-DE"/>
        </w:rPr>
      </w:pPr>
      <w:r w:rsidRPr="00AF213A">
        <w:rPr>
          <w:rFonts w:ascii="Cambria" w:eastAsia="Arial Unicode MS" w:hAnsi="Cambria" w:cs="Arial"/>
          <w:b/>
          <w:snapToGrid w:val="0"/>
          <w:sz w:val="20"/>
          <w:szCs w:val="20"/>
          <w:lang w:val="de-DE"/>
        </w:rPr>
        <w:t xml:space="preserve">Call - In Number 1-866-630-5989 </w:t>
      </w:r>
      <w:r w:rsidRPr="00AF213A">
        <w:rPr>
          <w:sz w:val="20"/>
          <w:szCs w:val="20"/>
          <w:lang w:val="de-DE"/>
        </w:rPr>
        <w:t>-</w:t>
      </w:r>
      <w:r w:rsidRPr="00AF213A">
        <w:rPr>
          <w:rFonts w:ascii="Cambria" w:eastAsia="Arial Unicode MS" w:hAnsi="Cambria" w:cs="Arial"/>
          <w:b/>
          <w:snapToGrid w:val="0"/>
          <w:sz w:val="20"/>
          <w:szCs w:val="20"/>
          <w:lang w:val="de-DE"/>
        </w:rPr>
        <w:t xml:space="preserve">   Passcode 33 62 110#</w:t>
      </w:r>
    </w:p>
    <w:p w:rsidR="004E59F3" w:rsidRPr="00AF213A" w:rsidRDefault="002537BC" w:rsidP="004E59F3">
      <w:pPr>
        <w:jc w:val="center"/>
        <w:rPr>
          <w:rFonts w:ascii="Cambria" w:eastAsia="Arial Unicode MS" w:hAnsi="Cambria" w:cs="Arial"/>
          <w:b/>
          <w:snapToGrid w:val="0"/>
          <w:sz w:val="20"/>
          <w:szCs w:val="20"/>
          <w:lang w:val="de-DE"/>
        </w:rPr>
      </w:pPr>
      <w:r w:rsidRPr="00AF213A">
        <w:rPr>
          <w:bCs/>
          <w:sz w:val="20"/>
          <w:szCs w:val="20"/>
          <w:lang w:val="de-DE"/>
        </w:rPr>
        <w:t>Archived video webcast available at</w:t>
      </w:r>
      <w:r w:rsidR="004E59F3" w:rsidRPr="00AF213A">
        <w:rPr>
          <w:bCs/>
          <w:sz w:val="20"/>
          <w:szCs w:val="20"/>
          <w:lang w:val="de-DE"/>
        </w:rPr>
        <w:t>:</w:t>
      </w:r>
      <w:r w:rsidR="004E59F3" w:rsidRPr="00AF213A">
        <w:rPr>
          <w:rFonts w:ascii="Cambria" w:eastAsia="Arial Unicode MS" w:hAnsi="Cambria" w:cs="Arial"/>
          <w:b/>
          <w:snapToGrid w:val="0"/>
          <w:sz w:val="20"/>
          <w:szCs w:val="20"/>
          <w:lang w:val="de-DE"/>
        </w:rPr>
        <w:t xml:space="preserve"> </w:t>
      </w:r>
      <w:r w:rsidR="004E59F3" w:rsidRPr="00AF213A">
        <w:rPr>
          <w:sz w:val="20"/>
          <w:szCs w:val="20"/>
        </w:rPr>
        <w:t xml:space="preserve"> </w:t>
      </w:r>
      <w:hyperlink r:id="rId13" w:history="1">
        <w:r w:rsidR="004E59F3" w:rsidRPr="00AF213A">
          <w:rPr>
            <w:rStyle w:val="Hyperlink"/>
            <w:rFonts w:ascii="Arial" w:hAnsi="Arial" w:cs="Arial"/>
            <w:sz w:val="20"/>
            <w:szCs w:val="20"/>
            <w:lang w:val="de-DE"/>
          </w:rPr>
          <w:t>http://www.adminmonitor.com/ca/cpuc/</w:t>
        </w:r>
      </w:hyperlink>
    </w:p>
    <w:p w:rsidR="003B746D" w:rsidRPr="00AA787A" w:rsidRDefault="003B746D" w:rsidP="00AA787A">
      <w:pPr>
        <w:rPr>
          <w:rFonts w:ascii="Cambria" w:eastAsia="Arial Unicode MS" w:hAnsi="Cambria" w:cs="Arial"/>
          <w:b/>
          <w:snapToGrid w:val="0"/>
          <w:sz w:val="20"/>
          <w:szCs w:val="20"/>
          <w:lang w:val="de-DE"/>
        </w:rPr>
      </w:pPr>
    </w:p>
    <w:p w:rsidR="003B746D" w:rsidRPr="00AA787A" w:rsidRDefault="00B74073" w:rsidP="00CB002C">
      <w:pPr>
        <w:pStyle w:val="Heading3"/>
        <w:rPr>
          <w:szCs w:val="20"/>
        </w:rPr>
      </w:pPr>
      <w:r>
        <w:rPr>
          <w:szCs w:val="20"/>
        </w:rPr>
        <w:t>Meeting Called to order at 10:15</w:t>
      </w:r>
      <w:r w:rsidR="003B746D" w:rsidRPr="00AA787A">
        <w:rPr>
          <w:szCs w:val="20"/>
        </w:rPr>
        <w:t>am by Chairman Castañeda</w:t>
      </w:r>
    </w:p>
    <w:p w:rsidR="00CB002C" w:rsidRPr="00AA787A" w:rsidRDefault="00CB002C" w:rsidP="00CB002C">
      <w:pPr>
        <w:rPr>
          <w:sz w:val="20"/>
          <w:szCs w:val="20"/>
          <w:lang w:val="de-DE"/>
        </w:rPr>
      </w:pPr>
    </w:p>
    <w:p w:rsidR="003B746D" w:rsidRPr="00AA787A" w:rsidRDefault="003B746D" w:rsidP="003B746D">
      <w:pPr>
        <w:rPr>
          <w:rFonts w:ascii="Cambria" w:eastAsia="Arial Unicode MS" w:hAnsi="Cambria" w:cs="Arial"/>
          <w:b/>
          <w:i/>
          <w:snapToGrid w:val="0"/>
          <w:sz w:val="20"/>
          <w:szCs w:val="20"/>
          <w:lang w:val="de-DE"/>
        </w:rPr>
      </w:pPr>
      <w:r w:rsidRPr="00AA787A">
        <w:rPr>
          <w:rFonts w:ascii="Cambria" w:eastAsia="Arial Unicode MS" w:hAnsi="Cambria" w:cs="Arial"/>
          <w:b/>
          <w:i/>
          <w:snapToGrid w:val="0"/>
          <w:sz w:val="20"/>
          <w:szCs w:val="20"/>
          <w:lang w:val="de-DE"/>
        </w:rPr>
        <w:t>LIOB Board Members Present:</w:t>
      </w:r>
    </w:p>
    <w:p w:rsidR="003B746D" w:rsidRPr="00AA787A" w:rsidRDefault="003B746D" w:rsidP="003B746D">
      <w:pPr>
        <w:rPr>
          <w:rFonts w:ascii="Cambria" w:eastAsia="Arial Unicode MS" w:hAnsi="Cambria" w:cs="Arial"/>
          <w:i/>
          <w:snapToGrid w:val="0"/>
          <w:sz w:val="20"/>
          <w:szCs w:val="20"/>
          <w:lang w:val="de-DE"/>
        </w:rPr>
      </w:pPr>
      <w:r w:rsidRPr="00AA787A">
        <w:rPr>
          <w:rFonts w:ascii="Cambria" w:eastAsia="Arial Unicode MS" w:hAnsi="Cambria" w:cs="Arial"/>
          <w:i/>
          <w:snapToGrid w:val="0"/>
          <w:sz w:val="20"/>
          <w:szCs w:val="20"/>
          <w:lang w:val="de-DE"/>
        </w:rPr>
        <w:t xml:space="preserve">Chairman Robert Castañeda, </w:t>
      </w:r>
      <w:r w:rsidR="00C22289" w:rsidRPr="00AA787A">
        <w:rPr>
          <w:rFonts w:ascii="Cambria" w:eastAsia="Arial Unicode MS" w:hAnsi="Cambria" w:cs="Arial"/>
          <w:i/>
          <w:snapToGrid w:val="0"/>
          <w:sz w:val="20"/>
          <w:szCs w:val="20"/>
          <w:lang w:val="de-DE"/>
        </w:rPr>
        <w:t xml:space="preserve">Commissioner Cliff Rechtschaffen, </w:t>
      </w:r>
      <w:r w:rsidRPr="00AA787A">
        <w:rPr>
          <w:rFonts w:ascii="Cambria" w:eastAsia="Arial Unicode MS" w:hAnsi="Cambria" w:cs="Arial"/>
          <w:i/>
          <w:snapToGrid w:val="0"/>
          <w:sz w:val="20"/>
          <w:szCs w:val="20"/>
          <w:lang w:val="de-DE"/>
        </w:rPr>
        <w:t>Vice-C</w:t>
      </w:r>
      <w:r w:rsidR="00C22289" w:rsidRPr="00AA787A">
        <w:rPr>
          <w:rFonts w:ascii="Cambria" w:eastAsia="Arial Unicode MS" w:hAnsi="Cambria" w:cs="Arial"/>
          <w:i/>
          <w:snapToGrid w:val="0"/>
          <w:sz w:val="20"/>
          <w:szCs w:val="20"/>
          <w:lang w:val="de-DE"/>
        </w:rPr>
        <w:t xml:space="preserve">hairman Benito Delgado-Olson, </w:t>
      </w:r>
      <w:r w:rsidR="002159D0" w:rsidRPr="00AA787A">
        <w:rPr>
          <w:rFonts w:ascii="Cambria" w:eastAsia="Arial Unicode MS" w:hAnsi="Cambria" w:cs="Arial"/>
          <w:i/>
          <w:snapToGrid w:val="0"/>
          <w:sz w:val="20"/>
          <w:szCs w:val="20"/>
          <w:lang w:val="de-DE"/>
        </w:rPr>
        <w:t xml:space="preserve">Jeffrey Linam, </w:t>
      </w:r>
      <w:r w:rsidRPr="00AA787A">
        <w:rPr>
          <w:rFonts w:ascii="Cambria" w:eastAsia="Arial Unicode MS" w:hAnsi="Cambria" w:cs="Arial"/>
          <w:i/>
          <w:snapToGrid w:val="0"/>
          <w:sz w:val="20"/>
          <w:szCs w:val="20"/>
          <w:lang w:val="de-DE"/>
        </w:rPr>
        <w:t xml:space="preserve">Patricia Watts, </w:t>
      </w:r>
      <w:r w:rsidR="002159D0" w:rsidRPr="00AA787A">
        <w:rPr>
          <w:rFonts w:ascii="Cambria" w:eastAsia="Arial Unicode MS" w:hAnsi="Cambria" w:cs="Arial"/>
          <w:i/>
          <w:snapToGrid w:val="0"/>
          <w:sz w:val="20"/>
          <w:szCs w:val="20"/>
          <w:lang w:val="de-DE"/>
        </w:rPr>
        <w:t>Lisa Davidson</w:t>
      </w:r>
      <w:r w:rsidRPr="00AA787A">
        <w:rPr>
          <w:rFonts w:ascii="Cambria" w:eastAsia="Arial Unicode MS" w:hAnsi="Cambria" w:cs="Arial"/>
          <w:i/>
          <w:snapToGrid w:val="0"/>
          <w:sz w:val="20"/>
          <w:szCs w:val="20"/>
          <w:lang w:val="de-DE"/>
        </w:rPr>
        <w:t>, Jason Wimbley, Charlie Toledo</w:t>
      </w:r>
      <w:r w:rsidR="00C22289" w:rsidRPr="00AA787A">
        <w:rPr>
          <w:rFonts w:ascii="Cambria" w:eastAsia="Arial Unicode MS" w:hAnsi="Cambria" w:cs="Arial"/>
          <w:i/>
          <w:snapToGrid w:val="0"/>
          <w:sz w:val="20"/>
          <w:szCs w:val="20"/>
          <w:lang w:val="de-DE"/>
        </w:rPr>
        <w:t xml:space="preserve"> </w:t>
      </w:r>
      <w:r w:rsidRPr="00AA787A">
        <w:rPr>
          <w:rFonts w:ascii="Cambria" w:eastAsia="Arial Unicode MS" w:hAnsi="Cambria" w:cs="Arial"/>
          <w:i/>
          <w:snapToGrid w:val="0"/>
          <w:sz w:val="20"/>
          <w:szCs w:val="20"/>
          <w:lang w:val="de-DE"/>
        </w:rPr>
        <w:t xml:space="preserve"> </w:t>
      </w:r>
      <w:r w:rsidR="0032184C">
        <w:rPr>
          <w:rFonts w:ascii="Cambria" w:eastAsia="Arial Unicode MS" w:hAnsi="Cambria" w:cs="Arial"/>
          <w:i/>
          <w:snapToGrid w:val="0"/>
          <w:sz w:val="20"/>
          <w:szCs w:val="20"/>
          <w:lang w:val="de-DE"/>
        </w:rPr>
        <w:t xml:space="preserve">Jose Atilio Hernandez </w:t>
      </w:r>
      <w:r w:rsidR="002159D0" w:rsidRPr="00AA787A">
        <w:rPr>
          <w:rFonts w:ascii="Cambria" w:eastAsia="Arial Unicode MS" w:hAnsi="Cambria" w:cs="Arial"/>
          <w:i/>
          <w:snapToGrid w:val="0"/>
          <w:sz w:val="20"/>
          <w:szCs w:val="20"/>
          <w:lang w:val="de-DE"/>
        </w:rPr>
        <w:t xml:space="preserve">and </w:t>
      </w:r>
      <w:r w:rsidR="0032184C">
        <w:rPr>
          <w:rFonts w:ascii="Cambria" w:eastAsia="Arial Unicode MS" w:hAnsi="Cambria" w:cs="Arial"/>
          <w:i/>
          <w:snapToGrid w:val="0"/>
          <w:sz w:val="20"/>
          <w:szCs w:val="20"/>
          <w:lang w:val="de-DE"/>
        </w:rPr>
        <w:t>Maria Stamas</w:t>
      </w:r>
    </w:p>
    <w:p w:rsidR="003B746D" w:rsidRPr="00AA787A" w:rsidRDefault="003B746D" w:rsidP="003B746D">
      <w:pPr>
        <w:rPr>
          <w:rFonts w:ascii="Cambria" w:eastAsia="Arial Unicode MS" w:hAnsi="Cambria" w:cs="Arial"/>
          <w:b/>
          <w:i/>
          <w:snapToGrid w:val="0"/>
          <w:sz w:val="20"/>
          <w:szCs w:val="20"/>
          <w:lang w:val="de-DE"/>
        </w:rPr>
      </w:pPr>
    </w:p>
    <w:p w:rsidR="003B746D" w:rsidRPr="00AA787A" w:rsidRDefault="003B746D" w:rsidP="003B746D">
      <w:pPr>
        <w:rPr>
          <w:rFonts w:ascii="Cambria" w:eastAsia="Arial Unicode MS" w:hAnsi="Cambria" w:cs="Arial"/>
          <w:b/>
          <w:i/>
          <w:snapToGrid w:val="0"/>
          <w:sz w:val="20"/>
          <w:szCs w:val="20"/>
          <w:lang w:val="de-DE"/>
        </w:rPr>
      </w:pPr>
      <w:r w:rsidRPr="00AA787A">
        <w:rPr>
          <w:rFonts w:ascii="Cambria" w:eastAsia="Arial Unicode MS" w:hAnsi="Cambria" w:cs="Arial"/>
          <w:b/>
          <w:i/>
          <w:snapToGrid w:val="0"/>
          <w:sz w:val="20"/>
          <w:szCs w:val="20"/>
          <w:lang w:val="de-DE"/>
        </w:rPr>
        <w:t>LIOB Members Absent:</w:t>
      </w:r>
    </w:p>
    <w:p w:rsidR="003B746D" w:rsidRPr="00AA787A" w:rsidRDefault="00C22289" w:rsidP="003B746D">
      <w:pPr>
        <w:rPr>
          <w:rFonts w:ascii="Cambria" w:eastAsia="Arial Unicode MS" w:hAnsi="Cambria" w:cs="Arial"/>
          <w:i/>
          <w:snapToGrid w:val="0"/>
          <w:sz w:val="20"/>
          <w:szCs w:val="20"/>
          <w:lang w:val="de-DE"/>
        </w:rPr>
      </w:pPr>
      <w:r w:rsidRPr="00AA787A">
        <w:rPr>
          <w:rFonts w:ascii="Cambria" w:eastAsia="Arial Unicode MS" w:hAnsi="Cambria" w:cs="Arial"/>
          <w:i/>
          <w:snapToGrid w:val="0"/>
          <w:sz w:val="20"/>
          <w:szCs w:val="20"/>
          <w:lang w:val="de-DE"/>
        </w:rPr>
        <w:t>Larry</w:t>
      </w:r>
      <w:r w:rsidR="00A31815">
        <w:rPr>
          <w:rFonts w:ascii="Cambria" w:eastAsia="Arial Unicode MS" w:hAnsi="Cambria" w:cs="Arial"/>
          <w:i/>
          <w:snapToGrid w:val="0"/>
          <w:sz w:val="20"/>
          <w:szCs w:val="20"/>
          <w:lang w:val="de-DE"/>
        </w:rPr>
        <w:t xml:space="preserve"> Gross</w:t>
      </w:r>
    </w:p>
    <w:p w:rsidR="00C22289" w:rsidRPr="00AA787A" w:rsidRDefault="00C22289" w:rsidP="003B746D">
      <w:pPr>
        <w:rPr>
          <w:rFonts w:ascii="Cambria" w:eastAsia="Arial Unicode MS" w:hAnsi="Cambria" w:cs="Arial"/>
          <w:b/>
          <w:i/>
          <w:snapToGrid w:val="0"/>
          <w:sz w:val="20"/>
          <w:szCs w:val="20"/>
          <w:lang w:val="de-DE"/>
        </w:rPr>
      </w:pPr>
    </w:p>
    <w:p w:rsidR="003B746D" w:rsidRPr="00AA787A" w:rsidRDefault="003B746D" w:rsidP="003B746D">
      <w:pPr>
        <w:rPr>
          <w:rFonts w:ascii="Cambria" w:eastAsia="Arial Unicode MS" w:hAnsi="Cambria" w:cs="Arial"/>
          <w:i/>
          <w:snapToGrid w:val="0"/>
          <w:sz w:val="20"/>
          <w:szCs w:val="20"/>
          <w:lang w:val="de-DE"/>
        </w:rPr>
      </w:pPr>
      <w:r w:rsidRPr="00AA787A">
        <w:rPr>
          <w:rFonts w:ascii="Cambria" w:eastAsia="Arial Unicode MS" w:hAnsi="Cambria" w:cs="Arial"/>
          <w:b/>
          <w:i/>
          <w:snapToGrid w:val="0"/>
          <w:sz w:val="20"/>
          <w:szCs w:val="20"/>
          <w:lang w:val="de-DE"/>
        </w:rPr>
        <w:t>California Public Utilities Commission (CPUC) Staff Present:</w:t>
      </w:r>
    </w:p>
    <w:p w:rsidR="003B746D" w:rsidRPr="00AA787A" w:rsidRDefault="0032184C" w:rsidP="003B746D">
      <w:pPr>
        <w:rPr>
          <w:rFonts w:ascii="Cambria" w:eastAsia="Arial Unicode MS" w:hAnsi="Cambria" w:cs="Arial"/>
          <w:i/>
          <w:snapToGrid w:val="0"/>
          <w:sz w:val="20"/>
          <w:szCs w:val="20"/>
          <w:lang w:val="de-DE"/>
        </w:rPr>
      </w:pPr>
      <w:r>
        <w:rPr>
          <w:rFonts w:ascii="Cambria" w:eastAsia="Arial Unicode MS" w:hAnsi="Cambria" w:cs="Arial"/>
          <w:i/>
          <w:snapToGrid w:val="0"/>
          <w:sz w:val="20"/>
          <w:szCs w:val="20"/>
          <w:lang w:val="de-DE"/>
        </w:rPr>
        <w:t xml:space="preserve">Sean Simon, </w:t>
      </w:r>
      <w:r w:rsidR="003B746D" w:rsidRPr="00AA787A">
        <w:rPr>
          <w:rFonts w:ascii="Cambria" w:eastAsia="Arial Unicode MS" w:hAnsi="Cambria" w:cs="Arial"/>
          <w:i/>
          <w:snapToGrid w:val="0"/>
          <w:sz w:val="20"/>
          <w:szCs w:val="20"/>
          <w:lang w:val="de-DE"/>
        </w:rPr>
        <w:t xml:space="preserve">Kevin Troung, </w:t>
      </w:r>
      <w:r w:rsidR="009D6264" w:rsidRPr="00AA787A">
        <w:rPr>
          <w:rFonts w:ascii="Cambria" w:eastAsia="Arial Unicode MS" w:hAnsi="Cambria" w:cs="Arial"/>
          <w:i/>
          <w:snapToGrid w:val="0"/>
          <w:sz w:val="20"/>
          <w:szCs w:val="20"/>
          <w:lang w:val="de-DE"/>
        </w:rPr>
        <w:t>Syreeta Gibbs,</w:t>
      </w:r>
      <w:r w:rsidR="00B74073">
        <w:rPr>
          <w:rFonts w:ascii="Cambria" w:eastAsia="Arial Unicode MS" w:hAnsi="Cambria" w:cs="Arial"/>
          <w:i/>
          <w:snapToGrid w:val="0"/>
          <w:sz w:val="20"/>
          <w:szCs w:val="20"/>
          <w:lang w:val="de-DE"/>
        </w:rPr>
        <w:t>Stephanie Green</w:t>
      </w:r>
      <w:r w:rsidR="009D6264" w:rsidRPr="00AA787A">
        <w:rPr>
          <w:rFonts w:ascii="Cambria" w:eastAsia="Arial Unicode MS" w:hAnsi="Cambria" w:cs="Arial"/>
          <w:i/>
          <w:snapToGrid w:val="0"/>
          <w:sz w:val="20"/>
          <w:szCs w:val="20"/>
          <w:lang w:val="de-DE"/>
        </w:rPr>
        <w:t xml:space="preserve"> , </w:t>
      </w:r>
      <w:r w:rsidR="00B74073">
        <w:rPr>
          <w:rFonts w:ascii="Cambria" w:eastAsia="Arial Unicode MS" w:hAnsi="Cambria" w:cs="Arial"/>
          <w:i/>
          <w:snapToGrid w:val="0"/>
          <w:sz w:val="20"/>
          <w:szCs w:val="20"/>
          <w:lang w:val="de-DE"/>
        </w:rPr>
        <w:t xml:space="preserve">Harold Williams, Alison LaBonte, Sarah Lerhaput, </w:t>
      </w:r>
      <w:r w:rsidR="009D6264" w:rsidRPr="00AA787A">
        <w:rPr>
          <w:rFonts w:ascii="Cambria" w:eastAsia="Arial Unicode MS" w:hAnsi="Cambria" w:cs="Arial"/>
          <w:i/>
          <w:snapToGrid w:val="0"/>
          <w:sz w:val="20"/>
          <w:szCs w:val="20"/>
          <w:lang w:val="de-DE"/>
        </w:rPr>
        <w:t>Ravinder Mangat  Rami Kahlon</w:t>
      </w:r>
      <w:r w:rsidR="00B74073">
        <w:rPr>
          <w:rFonts w:ascii="Cambria" w:eastAsia="Arial Unicode MS" w:hAnsi="Cambria" w:cs="Arial"/>
          <w:i/>
          <w:snapToGrid w:val="0"/>
          <w:sz w:val="20"/>
          <w:szCs w:val="20"/>
          <w:lang w:val="de-DE"/>
        </w:rPr>
        <w:t>, Fe Lazaro, Patti Cassaro</w:t>
      </w:r>
      <w:r w:rsidR="00A31815" w:rsidRPr="00A31815">
        <w:rPr>
          <w:rFonts w:ascii="Cambria" w:eastAsia="Arial Unicode MS" w:hAnsi="Cambria" w:cs="Arial"/>
          <w:i/>
          <w:snapToGrid w:val="0"/>
          <w:sz w:val="20"/>
          <w:szCs w:val="20"/>
          <w:lang w:val="de-DE"/>
        </w:rPr>
        <w:t xml:space="preserve"> </w:t>
      </w:r>
      <w:r w:rsidR="00A31815" w:rsidRPr="00AA787A">
        <w:rPr>
          <w:rFonts w:ascii="Cambria" w:eastAsia="Arial Unicode MS" w:hAnsi="Cambria" w:cs="Arial"/>
          <w:i/>
          <w:snapToGrid w:val="0"/>
          <w:sz w:val="20"/>
          <w:szCs w:val="20"/>
          <w:lang w:val="de-DE"/>
        </w:rPr>
        <w:t>and Zaida Amaya</w:t>
      </w:r>
    </w:p>
    <w:p w:rsidR="003B746D" w:rsidRPr="00AA787A" w:rsidRDefault="003B746D" w:rsidP="003B746D">
      <w:pPr>
        <w:rPr>
          <w:rFonts w:ascii="Cambria" w:eastAsia="Arial Unicode MS" w:hAnsi="Cambria" w:cs="Arial"/>
          <w:i/>
          <w:snapToGrid w:val="0"/>
          <w:sz w:val="20"/>
          <w:szCs w:val="20"/>
          <w:lang w:val="de-DE"/>
        </w:rPr>
      </w:pPr>
    </w:p>
    <w:p w:rsidR="003B746D" w:rsidRPr="00AA787A" w:rsidRDefault="00E06CC8" w:rsidP="003B746D">
      <w:pPr>
        <w:rPr>
          <w:rFonts w:ascii="Cambria" w:eastAsia="Arial Unicode MS" w:hAnsi="Cambria" w:cs="Arial"/>
          <w:b/>
          <w:i/>
          <w:snapToGrid w:val="0"/>
          <w:sz w:val="20"/>
          <w:szCs w:val="20"/>
          <w:lang w:val="de-DE"/>
        </w:rPr>
      </w:pPr>
      <w:r w:rsidRPr="00AA787A">
        <w:rPr>
          <w:rFonts w:ascii="Cambria" w:eastAsia="Arial Unicode MS" w:hAnsi="Cambria" w:cs="Arial"/>
          <w:b/>
          <w:i/>
          <w:snapToGrid w:val="0"/>
          <w:sz w:val="20"/>
          <w:szCs w:val="20"/>
          <w:lang w:val="de-DE"/>
        </w:rPr>
        <w:t>In Person Participants</w:t>
      </w:r>
      <w:r w:rsidR="003B746D" w:rsidRPr="00AA787A">
        <w:rPr>
          <w:rFonts w:ascii="Cambria" w:eastAsia="Arial Unicode MS" w:hAnsi="Cambria" w:cs="Arial"/>
          <w:b/>
          <w:i/>
          <w:snapToGrid w:val="0"/>
          <w:sz w:val="20"/>
          <w:szCs w:val="20"/>
          <w:lang w:val="de-DE"/>
        </w:rPr>
        <w:t>:</w:t>
      </w:r>
    </w:p>
    <w:p w:rsidR="007D5BC4" w:rsidRPr="00AA787A" w:rsidRDefault="00B74073" w:rsidP="007D5BC4">
      <w:pPr>
        <w:overflowPunct w:val="0"/>
        <w:autoSpaceDE w:val="0"/>
        <w:autoSpaceDN w:val="0"/>
        <w:adjustRightInd w:val="0"/>
        <w:ind w:right="-25"/>
        <w:textAlignment w:val="baseline"/>
        <w:rPr>
          <w:rFonts w:ascii="Cambria" w:eastAsia="Arial Unicode MS" w:hAnsi="Cambria" w:cs="Arial"/>
          <w:i/>
          <w:snapToGrid w:val="0"/>
          <w:sz w:val="20"/>
          <w:szCs w:val="20"/>
          <w:lang w:val="de-DE"/>
        </w:rPr>
      </w:pPr>
      <w:r>
        <w:rPr>
          <w:rFonts w:ascii="Cambria" w:eastAsia="Arial Unicode MS" w:hAnsi="Cambria" w:cs="Arial"/>
          <w:i/>
          <w:snapToGrid w:val="0"/>
          <w:sz w:val="20"/>
          <w:szCs w:val="20"/>
          <w:lang w:val="de-DE"/>
        </w:rPr>
        <w:t xml:space="preserve">Chris McRoberts, Octavio Verduzco, Kathy Wickware, Mayda Bandy, Ron Garcia, Allan Rago, </w:t>
      </w:r>
      <w:r w:rsidR="00FF4EFC">
        <w:rPr>
          <w:rFonts w:ascii="Cambria" w:eastAsia="Arial Unicode MS" w:hAnsi="Cambria" w:cs="Arial"/>
          <w:i/>
          <w:snapToGrid w:val="0"/>
          <w:sz w:val="20"/>
          <w:szCs w:val="20"/>
          <w:lang w:val="de-DE"/>
        </w:rPr>
        <w:t xml:space="preserve"> Emma Ponco, Serj Berelson, Brandi Turner, Eric Brooks</w:t>
      </w:r>
      <w:r w:rsidR="0032184C">
        <w:rPr>
          <w:rFonts w:ascii="Cambria" w:eastAsia="Arial Unicode MS" w:hAnsi="Cambria" w:cs="Arial"/>
          <w:i/>
          <w:snapToGrid w:val="0"/>
          <w:sz w:val="20"/>
          <w:szCs w:val="20"/>
          <w:lang w:val="de-DE"/>
        </w:rPr>
        <w:t>,</w:t>
      </w:r>
      <w:r w:rsidR="00FF4EFC">
        <w:rPr>
          <w:rFonts w:ascii="Cambria" w:eastAsia="Arial Unicode MS" w:hAnsi="Cambria" w:cs="Arial"/>
          <w:i/>
          <w:snapToGrid w:val="0"/>
          <w:sz w:val="20"/>
          <w:szCs w:val="20"/>
          <w:lang w:val="de-DE"/>
        </w:rPr>
        <w:t xml:space="preserve"> Rosette Solidum, Mary O’Drain, Davi</w:t>
      </w:r>
      <w:r w:rsidR="0032184C">
        <w:rPr>
          <w:rFonts w:ascii="Cambria" w:eastAsia="Arial Unicode MS" w:hAnsi="Cambria" w:cs="Arial"/>
          <w:i/>
          <w:snapToGrid w:val="0"/>
          <w:sz w:val="20"/>
          <w:szCs w:val="20"/>
          <w:lang w:val="de-DE"/>
        </w:rPr>
        <w:t xml:space="preserve"> Ibarra, Marlene Murphy-Roach, </w:t>
      </w:r>
      <w:r>
        <w:rPr>
          <w:rFonts w:ascii="Cambria" w:eastAsia="Arial Unicode MS" w:hAnsi="Cambria" w:cs="Arial"/>
          <w:i/>
          <w:snapToGrid w:val="0"/>
          <w:sz w:val="20"/>
          <w:szCs w:val="20"/>
          <w:lang w:val="de-DE"/>
        </w:rPr>
        <w:t xml:space="preserve">Kerin Burns, Daisie Sanchez, Arleen Novotney, Casey McFall, Eric Yamashita, Ortensia Lopez, Landis Marttica, Anni Chung, Edward Hsu, Susan Herrschaft, </w:t>
      </w:r>
      <w:r w:rsidR="0032184C" w:rsidRPr="001C421B">
        <w:rPr>
          <w:rFonts w:ascii="Cambria" w:eastAsia="Arial Unicode MS" w:hAnsi="Cambria" w:cs="Arial"/>
          <w:i/>
          <w:snapToGrid w:val="0"/>
          <w:sz w:val="20"/>
          <w:szCs w:val="20"/>
          <w:lang w:val="de-DE"/>
        </w:rPr>
        <w:t>Rahi</w:t>
      </w:r>
      <w:r w:rsidR="0032184C">
        <w:rPr>
          <w:rFonts w:ascii="Cambria" w:eastAsia="Arial Unicode MS" w:hAnsi="Cambria" w:cs="Arial"/>
          <w:i/>
          <w:snapToGrid w:val="0"/>
          <w:sz w:val="20"/>
          <w:szCs w:val="20"/>
          <w:lang w:val="de-DE"/>
        </w:rPr>
        <w:t xml:space="preserve">l Maharaj, Mark Aguirre,  </w:t>
      </w:r>
      <w:r w:rsidR="0032184C" w:rsidRPr="0032184C">
        <w:rPr>
          <w:rFonts w:ascii="Cambria" w:eastAsia="Arial Unicode MS" w:hAnsi="Cambria" w:cs="Arial"/>
          <w:i/>
          <w:snapToGrid w:val="0"/>
          <w:sz w:val="20"/>
          <w:szCs w:val="20"/>
          <w:lang w:val="de-DE"/>
        </w:rPr>
        <w:t>Maritessa Bravo</w:t>
      </w:r>
      <w:r w:rsidR="0032184C">
        <w:rPr>
          <w:rFonts w:ascii="Cambria" w:eastAsia="Arial Unicode MS" w:hAnsi="Cambria" w:cs="Arial"/>
          <w:i/>
          <w:snapToGrid w:val="0"/>
          <w:sz w:val="20"/>
          <w:szCs w:val="20"/>
          <w:lang w:val="de-DE"/>
        </w:rPr>
        <w:t xml:space="preserve">, Johanna Valentine, </w:t>
      </w:r>
      <w:r w:rsidR="00A10967">
        <w:rPr>
          <w:rFonts w:ascii="Cambria" w:eastAsia="Arial Unicode MS" w:hAnsi="Cambria" w:cs="Arial"/>
          <w:i/>
          <w:snapToGrid w:val="0"/>
          <w:sz w:val="20"/>
          <w:szCs w:val="20"/>
          <w:lang w:val="de-DE"/>
        </w:rPr>
        <w:t>Srinidhi Sampath</w:t>
      </w:r>
      <w:r w:rsidR="00904ED0">
        <w:rPr>
          <w:rFonts w:ascii="Cambria" w:eastAsia="Arial Unicode MS" w:hAnsi="Cambria" w:cs="Arial"/>
          <w:i/>
          <w:snapToGrid w:val="0"/>
          <w:sz w:val="20"/>
          <w:szCs w:val="20"/>
          <w:lang w:val="de-DE"/>
        </w:rPr>
        <w:t xml:space="preserve"> Kumar</w:t>
      </w:r>
      <w:r w:rsidR="00A10967">
        <w:rPr>
          <w:rFonts w:ascii="Cambria" w:eastAsia="Arial Unicode MS" w:hAnsi="Cambria" w:cs="Arial"/>
          <w:i/>
          <w:snapToGrid w:val="0"/>
          <w:sz w:val="20"/>
          <w:szCs w:val="20"/>
          <w:lang w:val="de-DE"/>
        </w:rPr>
        <w:t>, Kimberly</w:t>
      </w:r>
      <w:r w:rsidR="00904ED0">
        <w:rPr>
          <w:rFonts w:ascii="Cambria" w:eastAsia="Arial Unicode MS" w:hAnsi="Cambria" w:cs="Arial"/>
          <w:i/>
          <w:snapToGrid w:val="0"/>
          <w:sz w:val="20"/>
          <w:szCs w:val="20"/>
          <w:lang w:val="de-DE"/>
        </w:rPr>
        <w:t xml:space="preserve"> Lukasiak, </w:t>
      </w:r>
      <w:r w:rsidR="0099525D">
        <w:rPr>
          <w:rFonts w:ascii="Cambria" w:eastAsia="Arial Unicode MS" w:hAnsi="Cambria" w:cs="Arial"/>
          <w:i/>
          <w:snapToGrid w:val="0"/>
          <w:sz w:val="20"/>
          <w:szCs w:val="20"/>
          <w:lang w:val="de-DE"/>
        </w:rPr>
        <w:t xml:space="preserve"> Mauro Dresti</w:t>
      </w:r>
    </w:p>
    <w:p w:rsidR="003B746D" w:rsidRPr="00AA787A" w:rsidRDefault="003B746D" w:rsidP="003B746D">
      <w:pPr>
        <w:rPr>
          <w:rFonts w:ascii="Cambria" w:eastAsia="Arial Unicode MS" w:hAnsi="Cambria" w:cs="Arial"/>
          <w:b/>
          <w:i/>
          <w:snapToGrid w:val="0"/>
          <w:sz w:val="20"/>
          <w:szCs w:val="20"/>
          <w:lang w:val="de-DE"/>
        </w:rPr>
      </w:pPr>
    </w:p>
    <w:p w:rsidR="003B746D" w:rsidRPr="00AA787A" w:rsidRDefault="003B746D" w:rsidP="003B746D">
      <w:pPr>
        <w:rPr>
          <w:rFonts w:ascii="Cambria" w:eastAsia="Arial Unicode MS" w:hAnsi="Cambria" w:cs="Arial"/>
          <w:b/>
          <w:i/>
          <w:snapToGrid w:val="0"/>
          <w:sz w:val="20"/>
          <w:szCs w:val="20"/>
          <w:lang w:val="es-SV"/>
        </w:rPr>
      </w:pPr>
      <w:r w:rsidRPr="00AA787A">
        <w:rPr>
          <w:rFonts w:ascii="Cambria" w:eastAsia="Arial Unicode MS" w:hAnsi="Cambria" w:cs="Arial"/>
          <w:b/>
          <w:i/>
          <w:snapToGrid w:val="0"/>
          <w:sz w:val="20"/>
          <w:szCs w:val="20"/>
          <w:lang w:val="es-SV"/>
        </w:rPr>
        <w:t>Via Conference:</w:t>
      </w:r>
    </w:p>
    <w:p w:rsidR="004D15D4" w:rsidRPr="00AA787A" w:rsidRDefault="004D15D4" w:rsidP="004D15D4">
      <w:pPr>
        <w:overflowPunct w:val="0"/>
        <w:autoSpaceDE w:val="0"/>
        <w:autoSpaceDN w:val="0"/>
        <w:adjustRightInd w:val="0"/>
        <w:textAlignment w:val="baseline"/>
        <w:rPr>
          <w:rFonts w:ascii="Cambria" w:eastAsia="Arial Unicode MS" w:hAnsi="Cambria" w:cs="Arial"/>
          <w:i/>
          <w:snapToGrid w:val="0"/>
          <w:sz w:val="20"/>
          <w:szCs w:val="20"/>
          <w:lang w:val="de-DE"/>
        </w:rPr>
      </w:pPr>
      <w:r>
        <w:rPr>
          <w:rFonts w:ascii="Cambria" w:eastAsia="Arial Unicode MS" w:hAnsi="Cambria" w:cs="Arial"/>
          <w:i/>
          <w:snapToGrid w:val="0"/>
          <w:sz w:val="20"/>
          <w:szCs w:val="20"/>
          <w:lang w:val="de-DE"/>
        </w:rPr>
        <w:t>Dennis Guido, Carol Edwards, Roberto DelReal, Melinda Martinez, inaudible</w:t>
      </w:r>
    </w:p>
    <w:p w:rsidR="003A5F4E" w:rsidRPr="00AA787A" w:rsidRDefault="003A5F4E" w:rsidP="003A5F4E">
      <w:pPr>
        <w:overflowPunct w:val="0"/>
        <w:autoSpaceDE w:val="0"/>
        <w:autoSpaceDN w:val="0"/>
        <w:adjustRightInd w:val="0"/>
        <w:ind w:left="720"/>
        <w:textAlignment w:val="baseline"/>
        <w:rPr>
          <w:rFonts w:cs="Arial"/>
          <w:b/>
          <w:i/>
          <w:sz w:val="20"/>
          <w:szCs w:val="20"/>
          <w:lang w:val="es-SV"/>
        </w:rPr>
      </w:pPr>
    </w:p>
    <w:p w:rsidR="003B746D" w:rsidRPr="00AA787A" w:rsidRDefault="00A31815" w:rsidP="00A31815">
      <w:pPr>
        <w:numPr>
          <w:ilvl w:val="0"/>
          <w:numId w:val="1"/>
        </w:numPr>
        <w:ind w:left="0" w:firstLine="0"/>
        <w:rPr>
          <w:rFonts w:cs="Arial"/>
          <w:b/>
          <w:i/>
          <w:sz w:val="20"/>
          <w:szCs w:val="20"/>
        </w:rPr>
      </w:pPr>
      <w:r w:rsidRPr="00A31815">
        <w:rPr>
          <w:rFonts w:cs="Arial"/>
          <w:b/>
          <w:i/>
          <w:sz w:val="20"/>
          <w:szCs w:val="20"/>
        </w:rPr>
        <w:t>Welcome and Introductions— Robert Castañeda, LIOB Chair and  Commissioner Clifford Rechtschaffen</w:t>
      </w:r>
    </w:p>
    <w:p w:rsidR="003B746D" w:rsidRPr="00AA787A" w:rsidRDefault="003B746D" w:rsidP="003B746D">
      <w:pPr>
        <w:overflowPunct w:val="0"/>
        <w:autoSpaceDE w:val="0"/>
        <w:autoSpaceDN w:val="0"/>
        <w:adjustRightInd w:val="0"/>
        <w:ind w:right="-25"/>
        <w:textAlignment w:val="baseline"/>
        <w:rPr>
          <w:rFonts w:cs="Arial"/>
          <w:b/>
          <w:i/>
          <w:sz w:val="20"/>
          <w:szCs w:val="20"/>
        </w:rPr>
      </w:pPr>
      <w:r w:rsidRPr="00AA787A">
        <w:rPr>
          <w:rFonts w:cs="Arial"/>
          <w:i/>
          <w:sz w:val="20"/>
          <w:szCs w:val="20"/>
        </w:rPr>
        <w:t xml:space="preserve">Chairman Castaneda </w:t>
      </w:r>
      <w:r w:rsidR="00563200" w:rsidRPr="00AA787A">
        <w:rPr>
          <w:rFonts w:cs="Arial"/>
          <w:i/>
          <w:sz w:val="20"/>
          <w:szCs w:val="20"/>
        </w:rPr>
        <w:t xml:space="preserve">and Commissioner Rechtschaffen </w:t>
      </w:r>
      <w:r w:rsidRPr="00AA787A">
        <w:rPr>
          <w:rFonts w:cs="Arial"/>
          <w:i/>
          <w:sz w:val="20"/>
          <w:szCs w:val="20"/>
        </w:rPr>
        <w:t xml:space="preserve">welcomed all present to the Low Income Oversight Board meeting </w:t>
      </w:r>
      <w:r w:rsidR="00A31815">
        <w:rPr>
          <w:rFonts w:cs="Arial"/>
          <w:i/>
          <w:sz w:val="20"/>
          <w:szCs w:val="20"/>
        </w:rPr>
        <w:t>in San Francisco</w:t>
      </w:r>
      <w:r w:rsidRPr="00AA787A">
        <w:rPr>
          <w:rFonts w:cs="Arial"/>
          <w:i/>
          <w:sz w:val="20"/>
          <w:szCs w:val="20"/>
        </w:rPr>
        <w:t xml:space="preserve">.  </w:t>
      </w:r>
    </w:p>
    <w:p w:rsidR="003A5F4E" w:rsidRPr="00AA787A" w:rsidRDefault="003A5F4E" w:rsidP="003B746D">
      <w:pPr>
        <w:overflowPunct w:val="0"/>
        <w:autoSpaceDE w:val="0"/>
        <w:autoSpaceDN w:val="0"/>
        <w:adjustRightInd w:val="0"/>
        <w:ind w:right="-25"/>
        <w:textAlignment w:val="baseline"/>
        <w:rPr>
          <w:rFonts w:cs="Arial"/>
          <w:b/>
          <w:i/>
          <w:sz w:val="20"/>
          <w:szCs w:val="20"/>
        </w:rPr>
      </w:pPr>
    </w:p>
    <w:p w:rsidR="00A31815" w:rsidRDefault="00A31815" w:rsidP="003B746D">
      <w:pPr>
        <w:numPr>
          <w:ilvl w:val="0"/>
          <w:numId w:val="1"/>
        </w:numPr>
        <w:ind w:left="0" w:firstLine="0"/>
        <w:rPr>
          <w:rFonts w:cs="Arial"/>
          <w:b/>
          <w:i/>
          <w:sz w:val="20"/>
          <w:szCs w:val="20"/>
        </w:rPr>
      </w:pPr>
      <w:r w:rsidRPr="00A31815">
        <w:rPr>
          <w:rFonts w:cs="Arial"/>
          <w:b/>
          <w:i/>
          <w:sz w:val="20"/>
          <w:szCs w:val="20"/>
        </w:rPr>
        <w:t xml:space="preserve">Election of the LIOB Chair and LIOB Vice-Chair, Facilitated by </w:t>
      </w:r>
      <w:r>
        <w:rPr>
          <w:rFonts w:cs="Arial"/>
          <w:b/>
          <w:i/>
          <w:sz w:val="20"/>
          <w:szCs w:val="20"/>
        </w:rPr>
        <w:t>Commissioner Rechtschaffen- Action Item</w:t>
      </w:r>
    </w:p>
    <w:p w:rsidR="00A31815" w:rsidRPr="00F67FC0" w:rsidRDefault="00A31815" w:rsidP="00A31815">
      <w:pPr>
        <w:tabs>
          <w:tab w:val="left" w:pos="2490"/>
        </w:tabs>
        <w:rPr>
          <w:rFonts w:cs="Arial"/>
          <w:i/>
          <w:sz w:val="20"/>
          <w:szCs w:val="20"/>
        </w:rPr>
      </w:pPr>
      <w:r w:rsidRPr="00F67FC0">
        <w:rPr>
          <w:rFonts w:cs="Arial"/>
          <w:i/>
          <w:sz w:val="20"/>
          <w:szCs w:val="20"/>
        </w:rPr>
        <w:t>Motion to re</w:t>
      </w:r>
      <w:r w:rsidR="00323BE1" w:rsidRPr="00F67FC0">
        <w:rPr>
          <w:rFonts w:cs="Arial"/>
          <w:i/>
          <w:sz w:val="20"/>
          <w:szCs w:val="20"/>
        </w:rPr>
        <w:t>-</w:t>
      </w:r>
      <w:r w:rsidRPr="00F67FC0">
        <w:rPr>
          <w:rFonts w:cs="Arial"/>
          <w:i/>
          <w:sz w:val="20"/>
          <w:szCs w:val="20"/>
        </w:rPr>
        <w:t>elect Board Member Castaneda as LIOB chai</w:t>
      </w:r>
      <w:r w:rsidR="007469FE" w:rsidRPr="00F67FC0">
        <w:rPr>
          <w:rFonts w:cs="Arial"/>
          <w:i/>
          <w:sz w:val="20"/>
          <w:szCs w:val="20"/>
        </w:rPr>
        <w:t xml:space="preserve">r; motion moved by </w:t>
      </w:r>
      <w:r w:rsidR="004D15D4" w:rsidRPr="00F67FC0">
        <w:rPr>
          <w:rFonts w:cs="Arial"/>
          <w:i/>
          <w:sz w:val="20"/>
          <w:szCs w:val="20"/>
        </w:rPr>
        <w:t>Board Member Watts</w:t>
      </w:r>
      <w:r w:rsidRPr="00F67FC0">
        <w:rPr>
          <w:rFonts w:cs="Arial"/>
          <w:i/>
          <w:sz w:val="20"/>
          <w:szCs w:val="20"/>
        </w:rPr>
        <w:t xml:space="preserve">, seconded by Board Member Toledo (Yes:  Vice-Chair Delgado-Olson, Commissioner Rechtschaffen, Board Members </w:t>
      </w:r>
      <w:r w:rsidR="005D6F4D" w:rsidRPr="00F67FC0">
        <w:rPr>
          <w:rFonts w:cs="Arial"/>
          <w:i/>
          <w:sz w:val="20"/>
          <w:szCs w:val="20"/>
        </w:rPr>
        <w:t xml:space="preserve">Davidson, </w:t>
      </w:r>
      <w:r w:rsidRPr="00F67FC0">
        <w:rPr>
          <w:rFonts w:cs="Arial"/>
          <w:i/>
          <w:sz w:val="20"/>
          <w:szCs w:val="20"/>
        </w:rPr>
        <w:t xml:space="preserve">Watts, Wimbley, Toledo, Linam, </w:t>
      </w:r>
      <w:r w:rsidR="005D6F4D" w:rsidRPr="00F67FC0">
        <w:rPr>
          <w:rFonts w:cs="Arial"/>
          <w:i/>
          <w:sz w:val="20"/>
          <w:szCs w:val="20"/>
        </w:rPr>
        <w:t xml:space="preserve">Stamas </w:t>
      </w:r>
      <w:r w:rsidRPr="00F67FC0">
        <w:rPr>
          <w:rFonts w:cs="Arial"/>
          <w:i/>
          <w:sz w:val="20"/>
          <w:szCs w:val="20"/>
        </w:rPr>
        <w:t xml:space="preserve">and </w:t>
      </w:r>
      <w:r w:rsidR="005D6F4D" w:rsidRPr="00F67FC0">
        <w:rPr>
          <w:rFonts w:cs="Arial"/>
          <w:i/>
          <w:sz w:val="20"/>
          <w:szCs w:val="20"/>
        </w:rPr>
        <w:t>Hernandez</w:t>
      </w:r>
      <w:r w:rsidRPr="00F67FC0">
        <w:rPr>
          <w:rFonts w:cs="Arial"/>
          <w:i/>
          <w:sz w:val="20"/>
          <w:szCs w:val="20"/>
        </w:rPr>
        <w:t>; motion passed) (Abstentions: Chairman Castaneda) Motion to re</w:t>
      </w:r>
      <w:r w:rsidR="00323BE1" w:rsidRPr="00F67FC0">
        <w:rPr>
          <w:rFonts w:cs="Arial"/>
          <w:i/>
          <w:sz w:val="20"/>
          <w:szCs w:val="20"/>
        </w:rPr>
        <w:t>-</w:t>
      </w:r>
      <w:r w:rsidRPr="00F67FC0">
        <w:rPr>
          <w:rFonts w:cs="Arial"/>
          <w:i/>
          <w:sz w:val="20"/>
          <w:szCs w:val="20"/>
        </w:rPr>
        <w:t xml:space="preserve">elect Board Member Delgado-Olson as LIOB Vice-Chair; motioned moved by Board Member Watts </w:t>
      </w:r>
      <w:r w:rsidR="005D6F4D" w:rsidRPr="00F67FC0">
        <w:rPr>
          <w:rFonts w:cs="Arial"/>
          <w:i/>
          <w:sz w:val="20"/>
          <w:szCs w:val="20"/>
        </w:rPr>
        <w:t>, seconded by Board Member Toledo</w:t>
      </w:r>
      <w:r w:rsidRPr="00F67FC0">
        <w:rPr>
          <w:rFonts w:cs="Arial"/>
          <w:i/>
          <w:sz w:val="20"/>
          <w:szCs w:val="20"/>
        </w:rPr>
        <w:t xml:space="preserve"> (</w:t>
      </w:r>
      <w:r w:rsidR="005D6F4D" w:rsidRPr="00F67FC0">
        <w:rPr>
          <w:rFonts w:cs="Arial"/>
          <w:i/>
          <w:sz w:val="20"/>
          <w:szCs w:val="20"/>
        </w:rPr>
        <w:t>Yes:  Chairman Castaneda, Commissioner Rechtschaffen, Board Members Davidson, Watts, Wimbley, Toledo, Linam, Stamas and Hernandez; motion passed</w:t>
      </w:r>
      <w:r w:rsidRPr="00F67FC0">
        <w:rPr>
          <w:rFonts w:cs="Arial"/>
          <w:i/>
          <w:sz w:val="20"/>
          <w:szCs w:val="20"/>
        </w:rPr>
        <w:t xml:space="preserve">,) (Abstentions: Vice-Chair Delgado-Olson) </w:t>
      </w:r>
    </w:p>
    <w:p w:rsidR="009A0659" w:rsidRPr="009A0659" w:rsidRDefault="00A31815" w:rsidP="00A31815">
      <w:pPr>
        <w:numPr>
          <w:ilvl w:val="0"/>
          <w:numId w:val="1"/>
        </w:numPr>
        <w:overflowPunct w:val="0"/>
        <w:autoSpaceDE w:val="0"/>
        <w:autoSpaceDN w:val="0"/>
        <w:adjustRightInd w:val="0"/>
        <w:ind w:hanging="720"/>
        <w:textAlignment w:val="baseline"/>
        <w:rPr>
          <w:rFonts w:cs="Arial"/>
          <w:b/>
          <w:i/>
          <w:sz w:val="20"/>
          <w:szCs w:val="20"/>
        </w:rPr>
      </w:pPr>
      <w:r w:rsidRPr="00AA787A">
        <w:rPr>
          <w:rFonts w:cs="Arial"/>
          <w:b/>
          <w:i/>
          <w:sz w:val="20"/>
          <w:szCs w:val="20"/>
        </w:rPr>
        <w:t xml:space="preserve"> Public Comments— Facilitated by Chair Castañe</w:t>
      </w:r>
      <w:r>
        <w:rPr>
          <w:rFonts w:cs="Arial"/>
          <w:b/>
          <w:i/>
          <w:sz w:val="20"/>
          <w:szCs w:val="20"/>
        </w:rPr>
        <w:t>da - Informational/Standing Item</w:t>
      </w:r>
      <w:r>
        <w:rPr>
          <w:rFonts w:cs="Arial"/>
          <w:i/>
          <w:sz w:val="20"/>
          <w:szCs w:val="20"/>
        </w:rPr>
        <w:t xml:space="preserve"> </w:t>
      </w:r>
    </w:p>
    <w:p w:rsidR="009A0659" w:rsidRDefault="009A0659" w:rsidP="00F67FC0">
      <w:pPr>
        <w:tabs>
          <w:tab w:val="left" w:pos="2490"/>
        </w:tabs>
        <w:rPr>
          <w:rFonts w:cs="Arial"/>
          <w:i/>
          <w:sz w:val="20"/>
          <w:szCs w:val="20"/>
        </w:rPr>
      </w:pPr>
      <w:r>
        <w:rPr>
          <w:rFonts w:cs="Arial"/>
          <w:i/>
          <w:sz w:val="20"/>
          <w:szCs w:val="20"/>
        </w:rPr>
        <w:t>No public comments were offered.</w:t>
      </w:r>
    </w:p>
    <w:p w:rsidR="009A0659" w:rsidRPr="009A0659" w:rsidRDefault="0061623D" w:rsidP="009A0659">
      <w:pPr>
        <w:numPr>
          <w:ilvl w:val="0"/>
          <w:numId w:val="1"/>
        </w:numPr>
        <w:overflowPunct w:val="0"/>
        <w:autoSpaceDE w:val="0"/>
        <w:autoSpaceDN w:val="0"/>
        <w:adjustRightInd w:val="0"/>
        <w:ind w:hanging="720"/>
        <w:textAlignment w:val="baseline"/>
        <w:rPr>
          <w:rFonts w:cs="Arial"/>
          <w:b/>
          <w:i/>
          <w:sz w:val="20"/>
          <w:szCs w:val="20"/>
        </w:rPr>
      </w:pPr>
      <w:hyperlink r:id="rId14" w:history="1">
        <w:r w:rsidR="003B746D" w:rsidRPr="00E127FC">
          <w:rPr>
            <w:rStyle w:val="Hyperlink"/>
            <w:rFonts w:cs="Arial"/>
            <w:b/>
            <w:i/>
            <w:sz w:val="20"/>
            <w:szCs w:val="20"/>
          </w:rPr>
          <w:t xml:space="preserve">Approval of the </w:t>
        </w:r>
        <w:r w:rsidR="00323BE1" w:rsidRPr="00E127FC">
          <w:rPr>
            <w:rStyle w:val="Hyperlink"/>
            <w:rFonts w:cs="Arial"/>
            <w:b/>
            <w:i/>
            <w:sz w:val="20"/>
            <w:szCs w:val="20"/>
          </w:rPr>
          <w:t>December 6</w:t>
        </w:r>
        <w:r w:rsidR="00323BE1" w:rsidRPr="00E127FC">
          <w:rPr>
            <w:rStyle w:val="Hyperlink"/>
            <w:rFonts w:cs="Arial"/>
            <w:b/>
            <w:i/>
            <w:sz w:val="20"/>
            <w:szCs w:val="20"/>
            <w:vertAlign w:val="superscript"/>
          </w:rPr>
          <w:t>th</w:t>
        </w:r>
        <w:r w:rsidR="00323BE1" w:rsidRPr="00E127FC">
          <w:rPr>
            <w:rStyle w:val="Hyperlink"/>
            <w:rFonts w:cs="Arial"/>
            <w:b/>
            <w:i/>
            <w:sz w:val="20"/>
            <w:szCs w:val="20"/>
          </w:rPr>
          <w:t xml:space="preserve">, 2017 </w:t>
        </w:r>
        <w:r w:rsidR="003B746D" w:rsidRPr="00E127FC">
          <w:rPr>
            <w:rStyle w:val="Hyperlink"/>
            <w:rFonts w:cs="Arial"/>
            <w:b/>
            <w:i/>
            <w:sz w:val="20"/>
            <w:szCs w:val="20"/>
          </w:rPr>
          <w:t>LIOB Meeting Minutes</w:t>
        </w:r>
      </w:hyperlink>
      <w:r w:rsidR="003B746D" w:rsidRPr="00AA787A">
        <w:rPr>
          <w:rFonts w:cs="Arial"/>
          <w:b/>
          <w:i/>
          <w:sz w:val="20"/>
          <w:szCs w:val="20"/>
        </w:rPr>
        <w:t>, Facilitated by Chair Castañeda- Action Item</w:t>
      </w:r>
    </w:p>
    <w:p w:rsidR="003B746D" w:rsidRDefault="000F188F" w:rsidP="003B746D">
      <w:pPr>
        <w:overflowPunct w:val="0"/>
        <w:autoSpaceDE w:val="0"/>
        <w:autoSpaceDN w:val="0"/>
        <w:adjustRightInd w:val="0"/>
        <w:textAlignment w:val="baseline"/>
        <w:rPr>
          <w:rFonts w:cs="Arial"/>
          <w:i/>
          <w:sz w:val="20"/>
          <w:szCs w:val="20"/>
        </w:rPr>
      </w:pPr>
      <w:r w:rsidRPr="00AA787A">
        <w:rPr>
          <w:rFonts w:cs="Arial"/>
          <w:i/>
          <w:sz w:val="20"/>
          <w:szCs w:val="20"/>
        </w:rPr>
        <w:t xml:space="preserve">Motion: </w:t>
      </w:r>
      <w:r w:rsidR="0054577A" w:rsidRPr="00AA787A">
        <w:rPr>
          <w:rFonts w:cs="Arial"/>
          <w:i/>
          <w:sz w:val="20"/>
          <w:szCs w:val="20"/>
        </w:rPr>
        <w:t xml:space="preserve">Board Member Castaneda </w:t>
      </w:r>
      <w:r w:rsidR="003B746D" w:rsidRPr="00AA787A">
        <w:rPr>
          <w:rFonts w:cs="Arial"/>
          <w:i/>
          <w:sz w:val="20"/>
          <w:szCs w:val="20"/>
        </w:rPr>
        <w:t xml:space="preserve">moved and Board Member Toledo seconded a motion for approval of the minutes of </w:t>
      </w:r>
      <w:r w:rsidR="00A31815">
        <w:rPr>
          <w:rFonts w:cs="Arial"/>
          <w:i/>
          <w:sz w:val="20"/>
          <w:szCs w:val="20"/>
        </w:rPr>
        <w:t>December 6</w:t>
      </w:r>
      <w:r w:rsidR="00A31815" w:rsidRPr="00A31815">
        <w:rPr>
          <w:rFonts w:cs="Arial"/>
          <w:i/>
          <w:sz w:val="20"/>
          <w:szCs w:val="20"/>
          <w:vertAlign w:val="superscript"/>
        </w:rPr>
        <w:t>th</w:t>
      </w:r>
      <w:r w:rsidR="00A31815">
        <w:rPr>
          <w:rFonts w:cs="Arial"/>
          <w:i/>
          <w:sz w:val="20"/>
          <w:szCs w:val="20"/>
        </w:rPr>
        <w:t>, 2017</w:t>
      </w:r>
      <w:r w:rsidR="003B746D" w:rsidRPr="00AA787A">
        <w:rPr>
          <w:rFonts w:cs="Arial"/>
          <w:i/>
          <w:sz w:val="20"/>
          <w:szCs w:val="20"/>
        </w:rPr>
        <w:t xml:space="preserve">. Yes: </w:t>
      </w:r>
      <w:r w:rsidR="00E5042A" w:rsidRPr="00AA787A">
        <w:rPr>
          <w:rFonts w:cs="Arial"/>
          <w:i/>
          <w:sz w:val="20"/>
          <w:szCs w:val="20"/>
        </w:rPr>
        <w:t xml:space="preserve">Chairman Castañeda, </w:t>
      </w:r>
      <w:r w:rsidR="0054577A" w:rsidRPr="00AA787A">
        <w:rPr>
          <w:rFonts w:cs="Arial"/>
          <w:i/>
          <w:sz w:val="20"/>
          <w:szCs w:val="20"/>
        </w:rPr>
        <w:t xml:space="preserve">Commissioner Rechtschaffen, </w:t>
      </w:r>
      <w:r w:rsidR="00E5042A" w:rsidRPr="00AA787A">
        <w:rPr>
          <w:rFonts w:cs="Arial"/>
          <w:i/>
          <w:sz w:val="20"/>
          <w:szCs w:val="20"/>
        </w:rPr>
        <w:t>Vice- Chairman Delgado-Olson,</w:t>
      </w:r>
      <w:r w:rsidR="0054577A" w:rsidRPr="00AA787A">
        <w:rPr>
          <w:rFonts w:cs="Arial"/>
          <w:i/>
          <w:sz w:val="20"/>
          <w:szCs w:val="20"/>
        </w:rPr>
        <w:t xml:space="preserve"> Board Members</w:t>
      </w:r>
      <w:r w:rsidR="003B746D" w:rsidRPr="00AA787A">
        <w:rPr>
          <w:rFonts w:cs="Arial"/>
          <w:i/>
          <w:sz w:val="20"/>
          <w:szCs w:val="20"/>
        </w:rPr>
        <w:t xml:space="preserve"> Watts, Wimbley, Toledo</w:t>
      </w:r>
      <w:r w:rsidR="00E5042A" w:rsidRPr="00AA787A">
        <w:rPr>
          <w:rFonts w:cs="Arial"/>
          <w:i/>
          <w:sz w:val="20"/>
          <w:szCs w:val="20"/>
        </w:rPr>
        <w:t>, Linam</w:t>
      </w:r>
      <w:r w:rsidR="005D6F4D">
        <w:rPr>
          <w:rFonts w:cs="Arial"/>
          <w:i/>
          <w:sz w:val="20"/>
          <w:szCs w:val="20"/>
        </w:rPr>
        <w:t>, Hernandez</w:t>
      </w:r>
      <w:r w:rsidR="00035778">
        <w:rPr>
          <w:rFonts w:cs="Arial"/>
          <w:i/>
          <w:sz w:val="20"/>
          <w:szCs w:val="20"/>
        </w:rPr>
        <w:t xml:space="preserve">, Stamas </w:t>
      </w:r>
      <w:r w:rsidR="00E5042A" w:rsidRPr="00AA787A">
        <w:rPr>
          <w:rFonts w:cs="Arial"/>
          <w:i/>
          <w:sz w:val="20"/>
          <w:szCs w:val="20"/>
        </w:rPr>
        <w:t>and Davidson</w:t>
      </w:r>
      <w:r w:rsidR="003B746D" w:rsidRPr="00AA787A">
        <w:rPr>
          <w:rFonts w:cs="Arial"/>
          <w:i/>
          <w:sz w:val="20"/>
          <w:szCs w:val="20"/>
        </w:rPr>
        <w:t>; motion passed. (No Abstentions)</w:t>
      </w:r>
    </w:p>
    <w:p w:rsidR="009A0659" w:rsidRPr="00AA787A" w:rsidRDefault="009A0659" w:rsidP="003B746D">
      <w:pPr>
        <w:overflowPunct w:val="0"/>
        <w:autoSpaceDE w:val="0"/>
        <w:autoSpaceDN w:val="0"/>
        <w:adjustRightInd w:val="0"/>
        <w:textAlignment w:val="baseline"/>
        <w:rPr>
          <w:rFonts w:cs="Arial"/>
          <w:i/>
          <w:sz w:val="20"/>
          <w:szCs w:val="20"/>
        </w:rPr>
      </w:pPr>
    </w:p>
    <w:p w:rsidR="009A0659" w:rsidRDefault="005374FB" w:rsidP="009D6264">
      <w:pPr>
        <w:numPr>
          <w:ilvl w:val="0"/>
          <w:numId w:val="1"/>
        </w:numPr>
        <w:ind w:left="0" w:firstLine="0"/>
        <w:rPr>
          <w:rFonts w:cs="Arial"/>
          <w:b/>
          <w:i/>
          <w:sz w:val="20"/>
          <w:szCs w:val="20"/>
        </w:rPr>
      </w:pPr>
      <w:r>
        <w:rPr>
          <w:rFonts w:cs="Arial"/>
          <w:b/>
          <w:i/>
          <w:sz w:val="20"/>
          <w:szCs w:val="20"/>
        </w:rPr>
        <w:t xml:space="preserve">Recognition </w:t>
      </w:r>
      <w:r w:rsidR="00ED38C2">
        <w:rPr>
          <w:rFonts w:cs="Arial"/>
          <w:b/>
          <w:i/>
          <w:sz w:val="20"/>
          <w:szCs w:val="20"/>
        </w:rPr>
        <w:t>to</w:t>
      </w:r>
      <w:r>
        <w:rPr>
          <w:rFonts w:cs="Arial"/>
          <w:b/>
          <w:i/>
          <w:sz w:val="20"/>
          <w:szCs w:val="20"/>
        </w:rPr>
        <w:t xml:space="preserve"> Original LIOB Member Ortensia Lopez for 15 years of service</w:t>
      </w:r>
    </w:p>
    <w:p w:rsidR="00ED38C2" w:rsidRPr="00ED38C2" w:rsidRDefault="00ED38C2" w:rsidP="00ED38C2">
      <w:pPr>
        <w:rPr>
          <w:rFonts w:cs="Arial"/>
          <w:i/>
          <w:sz w:val="20"/>
          <w:szCs w:val="20"/>
        </w:rPr>
      </w:pPr>
      <w:r w:rsidRPr="00ED38C2">
        <w:rPr>
          <w:rFonts w:cs="Arial"/>
          <w:i/>
          <w:sz w:val="20"/>
          <w:szCs w:val="20"/>
        </w:rPr>
        <w:t xml:space="preserve">The Board recognized original LIOB Member, Ortensia Lopez for her commitment </w:t>
      </w:r>
      <w:r>
        <w:rPr>
          <w:rFonts w:cs="Arial"/>
          <w:i/>
          <w:sz w:val="20"/>
          <w:szCs w:val="20"/>
        </w:rPr>
        <w:t xml:space="preserve">and leadership </w:t>
      </w:r>
      <w:r w:rsidRPr="00ED38C2">
        <w:rPr>
          <w:rFonts w:cs="Arial"/>
          <w:i/>
          <w:sz w:val="20"/>
          <w:szCs w:val="20"/>
        </w:rPr>
        <w:t>to improving the quality of life to underserved communities</w:t>
      </w:r>
      <w:r>
        <w:rPr>
          <w:rFonts w:cs="Arial"/>
          <w:i/>
          <w:sz w:val="20"/>
          <w:szCs w:val="20"/>
        </w:rPr>
        <w:t xml:space="preserve"> and for assisting the California Public Utilities Commission in fulfilling its mission to maximize the benefits</w:t>
      </w:r>
      <w:r w:rsidRPr="00ED38C2">
        <w:rPr>
          <w:rFonts w:cs="Arial"/>
          <w:i/>
          <w:sz w:val="20"/>
          <w:szCs w:val="20"/>
        </w:rPr>
        <w:t xml:space="preserve"> of utility, state and federal low income programs to improve the health, safety and comfort of low income customers</w:t>
      </w:r>
      <w:r>
        <w:rPr>
          <w:rFonts w:cs="Arial"/>
          <w:i/>
          <w:sz w:val="20"/>
          <w:szCs w:val="20"/>
        </w:rPr>
        <w:t>.</w:t>
      </w:r>
      <w:r w:rsidR="006B2610">
        <w:rPr>
          <w:rFonts w:cs="Arial"/>
          <w:i/>
          <w:sz w:val="20"/>
          <w:szCs w:val="20"/>
        </w:rPr>
        <w:t xml:space="preserve">  The Board looks forward to continuing working with Board Member Lopez.</w:t>
      </w:r>
    </w:p>
    <w:p w:rsidR="00ED38C2" w:rsidRDefault="00ED38C2" w:rsidP="00ED38C2">
      <w:pPr>
        <w:rPr>
          <w:rFonts w:cs="Arial"/>
          <w:b/>
          <w:i/>
          <w:sz w:val="20"/>
          <w:szCs w:val="20"/>
        </w:rPr>
      </w:pPr>
    </w:p>
    <w:p w:rsidR="005374FB" w:rsidRDefault="005374FB" w:rsidP="009D6264">
      <w:pPr>
        <w:numPr>
          <w:ilvl w:val="0"/>
          <w:numId w:val="1"/>
        </w:numPr>
        <w:ind w:left="0" w:firstLine="0"/>
        <w:rPr>
          <w:rFonts w:cs="Arial"/>
          <w:b/>
          <w:i/>
          <w:sz w:val="20"/>
          <w:szCs w:val="20"/>
        </w:rPr>
      </w:pPr>
      <w:r>
        <w:rPr>
          <w:rFonts w:cs="Arial"/>
          <w:b/>
          <w:i/>
          <w:sz w:val="20"/>
          <w:szCs w:val="20"/>
        </w:rPr>
        <w:lastRenderedPageBreak/>
        <w:t xml:space="preserve">Announcement of New Board Members - </w:t>
      </w:r>
      <w:r w:rsidRPr="00A31815">
        <w:rPr>
          <w:rFonts w:cs="Arial"/>
          <w:b/>
          <w:i/>
          <w:sz w:val="20"/>
          <w:szCs w:val="20"/>
        </w:rPr>
        <w:t xml:space="preserve">Facilitated by </w:t>
      </w:r>
      <w:r>
        <w:rPr>
          <w:rFonts w:cs="Arial"/>
          <w:b/>
          <w:i/>
          <w:sz w:val="20"/>
          <w:szCs w:val="20"/>
        </w:rPr>
        <w:t>Commissioner Rechtschaffen</w:t>
      </w:r>
    </w:p>
    <w:p w:rsidR="001F5B6C" w:rsidRPr="001F5B6C" w:rsidRDefault="001F5B6C" w:rsidP="001F5B6C">
      <w:pPr>
        <w:rPr>
          <w:rFonts w:cs="Arial"/>
          <w:i/>
          <w:sz w:val="20"/>
          <w:szCs w:val="20"/>
        </w:rPr>
      </w:pPr>
      <w:r w:rsidRPr="001F5B6C">
        <w:rPr>
          <w:rFonts w:cs="Arial"/>
          <w:i/>
          <w:sz w:val="20"/>
          <w:szCs w:val="20"/>
        </w:rPr>
        <w:t xml:space="preserve">Commissioner Rechtschaffen announced </w:t>
      </w:r>
      <w:r w:rsidR="00DC7B97">
        <w:rPr>
          <w:rFonts w:cs="Arial"/>
          <w:i/>
          <w:sz w:val="20"/>
          <w:szCs w:val="20"/>
        </w:rPr>
        <w:t xml:space="preserve">at its </w:t>
      </w:r>
      <w:r w:rsidR="00DC7B97" w:rsidRPr="001F5B6C">
        <w:rPr>
          <w:rFonts w:cs="Arial"/>
          <w:i/>
          <w:sz w:val="20"/>
          <w:szCs w:val="20"/>
        </w:rPr>
        <w:t>March 1, 2018</w:t>
      </w:r>
      <w:r w:rsidR="00DC7B97">
        <w:rPr>
          <w:rFonts w:cs="Arial"/>
          <w:i/>
          <w:sz w:val="20"/>
          <w:szCs w:val="20"/>
        </w:rPr>
        <w:t xml:space="preserve"> meeting,</w:t>
      </w:r>
      <w:r>
        <w:rPr>
          <w:rFonts w:cs="Arial"/>
          <w:i/>
          <w:sz w:val="20"/>
          <w:szCs w:val="20"/>
        </w:rPr>
        <w:t xml:space="preserve"> the Commission</w:t>
      </w:r>
      <w:r w:rsidR="00DC7B97">
        <w:rPr>
          <w:rFonts w:cs="Arial"/>
          <w:i/>
          <w:sz w:val="20"/>
          <w:szCs w:val="20"/>
        </w:rPr>
        <w:t xml:space="preserve"> </w:t>
      </w:r>
      <w:r>
        <w:rPr>
          <w:rFonts w:cs="Arial"/>
          <w:i/>
          <w:sz w:val="20"/>
          <w:szCs w:val="20"/>
        </w:rPr>
        <w:t xml:space="preserve">approved the appointment of </w:t>
      </w:r>
      <w:r w:rsidRPr="001F5B6C">
        <w:rPr>
          <w:rFonts w:cs="Arial"/>
          <w:i/>
          <w:sz w:val="20"/>
          <w:szCs w:val="20"/>
        </w:rPr>
        <w:t xml:space="preserve"> Ms. Maria Stama</w:t>
      </w:r>
      <w:r w:rsidR="006B2610">
        <w:rPr>
          <w:rFonts w:cs="Arial"/>
          <w:i/>
          <w:sz w:val="20"/>
          <w:szCs w:val="20"/>
        </w:rPr>
        <w:t xml:space="preserve">s from </w:t>
      </w:r>
      <w:r w:rsidRPr="001F5B6C">
        <w:rPr>
          <w:rFonts w:cs="Arial"/>
          <w:i/>
          <w:sz w:val="20"/>
          <w:szCs w:val="20"/>
        </w:rPr>
        <w:t>Natural Resources Defense Council</w:t>
      </w:r>
      <w:r>
        <w:rPr>
          <w:rFonts w:cs="Arial"/>
          <w:i/>
          <w:sz w:val="20"/>
          <w:szCs w:val="20"/>
        </w:rPr>
        <w:t xml:space="preserve">s and the re-appointment of Board Members </w:t>
      </w:r>
      <w:r w:rsidRPr="001F5B6C">
        <w:rPr>
          <w:rFonts w:cs="Arial"/>
          <w:i/>
          <w:sz w:val="20"/>
          <w:szCs w:val="20"/>
        </w:rPr>
        <w:t>Patricia Watt</w:t>
      </w:r>
      <w:r>
        <w:rPr>
          <w:rFonts w:cs="Arial"/>
          <w:i/>
          <w:sz w:val="20"/>
          <w:szCs w:val="20"/>
        </w:rPr>
        <w:t>-</w:t>
      </w:r>
      <w:r w:rsidRPr="001F5B6C">
        <w:rPr>
          <w:b/>
          <w:i/>
          <w:snapToGrid w:val="0"/>
          <w:szCs w:val="20"/>
        </w:rPr>
        <w:t xml:space="preserve"> </w:t>
      </w:r>
      <w:r w:rsidRPr="001F5B6C">
        <w:rPr>
          <w:rFonts w:cs="Arial"/>
          <w:i/>
          <w:sz w:val="20"/>
          <w:szCs w:val="20"/>
        </w:rPr>
        <w:t>Private Weatherization Contractor Representative</w:t>
      </w:r>
      <w:r>
        <w:rPr>
          <w:rFonts w:cs="Arial"/>
          <w:i/>
          <w:sz w:val="20"/>
          <w:szCs w:val="20"/>
        </w:rPr>
        <w:t xml:space="preserve">, Jeff Linam - </w:t>
      </w:r>
      <w:r w:rsidRPr="001F5B6C">
        <w:rPr>
          <w:rFonts w:cs="Arial"/>
          <w:i/>
          <w:sz w:val="20"/>
          <w:szCs w:val="20"/>
        </w:rPr>
        <w:t>Water</w:t>
      </w:r>
      <w:r>
        <w:rPr>
          <w:rFonts w:cs="Arial"/>
          <w:i/>
          <w:sz w:val="20"/>
          <w:szCs w:val="20"/>
        </w:rPr>
        <w:t xml:space="preserve"> Corporation Representative,</w:t>
      </w:r>
      <w:r w:rsidRPr="001F5B6C">
        <w:rPr>
          <w:rFonts w:cs="Arial"/>
          <w:i/>
          <w:sz w:val="20"/>
          <w:szCs w:val="20"/>
        </w:rPr>
        <w:t xml:space="preserve">  Larry Gros</w:t>
      </w:r>
      <w:r>
        <w:rPr>
          <w:rFonts w:cs="Arial"/>
          <w:i/>
          <w:sz w:val="20"/>
          <w:szCs w:val="20"/>
        </w:rPr>
        <w:t xml:space="preserve">s - </w:t>
      </w:r>
      <w:r w:rsidRPr="001F5B6C">
        <w:rPr>
          <w:rFonts w:cs="Arial"/>
          <w:i/>
          <w:sz w:val="20"/>
          <w:szCs w:val="20"/>
        </w:rPr>
        <w:t xml:space="preserve"> public member,</w:t>
      </w:r>
      <w:r>
        <w:rPr>
          <w:rFonts w:cs="Arial"/>
          <w:i/>
          <w:sz w:val="20"/>
          <w:szCs w:val="20"/>
        </w:rPr>
        <w:t xml:space="preserve"> and </w:t>
      </w:r>
      <w:r w:rsidRPr="001F5B6C">
        <w:rPr>
          <w:rFonts w:cs="Arial"/>
          <w:i/>
          <w:sz w:val="20"/>
          <w:szCs w:val="20"/>
        </w:rPr>
        <w:t xml:space="preserve"> Jason </w:t>
      </w:r>
      <w:r>
        <w:rPr>
          <w:rFonts w:cs="Arial"/>
          <w:i/>
          <w:sz w:val="20"/>
          <w:szCs w:val="20"/>
        </w:rPr>
        <w:t xml:space="preserve">Wimbley- </w:t>
      </w:r>
      <w:r w:rsidRPr="001F5B6C">
        <w:rPr>
          <w:rFonts w:cs="Arial"/>
          <w:i/>
          <w:sz w:val="20"/>
          <w:szCs w:val="20"/>
        </w:rPr>
        <w:t>Department of Community Services and Development</w:t>
      </w:r>
      <w:r w:rsidR="00DC7B97">
        <w:rPr>
          <w:rFonts w:cs="Arial"/>
          <w:i/>
          <w:sz w:val="20"/>
          <w:szCs w:val="20"/>
        </w:rPr>
        <w:t xml:space="preserve"> Representative.</w:t>
      </w:r>
    </w:p>
    <w:p w:rsidR="005374FB" w:rsidRPr="001F5B6C" w:rsidRDefault="005374FB" w:rsidP="005374FB">
      <w:pPr>
        <w:rPr>
          <w:rFonts w:cs="Arial"/>
          <w:i/>
          <w:sz w:val="20"/>
          <w:szCs w:val="20"/>
        </w:rPr>
      </w:pPr>
    </w:p>
    <w:p w:rsidR="003478D7" w:rsidRPr="001F5B6C" w:rsidRDefault="003478D7" w:rsidP="005374FB">
      <w:pPr>
        <w:rPr>
          <w:rFonts w:cs="Arial"/>
          <w:i/>
          <w:sz w:val="20"/>
          <w:szCs w:val="20"/>
        </w:rPr>
      </w:pPr>
    </w:p>
    <w:p w:rsidR="009D6264" w:rsidRDefault="003B746D" w:rsidP="009D6264">
      <w:pPr>
        <w:numPr>
          <w:ilvl w:val="0"/>
          <w:numId w:val="1"/>
        </w:numPr>
        <w:ind w:left="0" w:firstLine="0"/>
        <w:rPr>
          <w:rFonts w:cs="Arial"/>
          <w:b/>
          <w:i/>
          <w:sz w:val="20"/>
          <w:szCs w:val="20"/>
        </w:rPr>
      </w:pPr>
      <w:r w:rsidRPr="00AA787A">
        <w:rPr>
          <w:rFonts w:cs="Arial"/>
          <w:b/>
          <w:i/>
          <w:sz w:val="20"/>
          <w:szCs w:val="20"/>
        </w:rPr>
        <w:t>CPUC Standing Reports:</w:t>
      </w:r>
    </w:p>
    <w:p w:rsidR="009D6264" w:rsidRPr="007D32A8" w:rsidRDefault="0061623D" w:rsidP="009D6264">
      <w:pPr>
        <w:numPr>
          <w:ilvl w:val="0"/>
          <w:numId w:val="2"/>
        </w:numPr>
        <w:overflowPunct w:val="0"/>
        <w:autoSpaceDE w:val="0"/>
        <w:autoSpaceDN w:val="0"/>
        <w:adjustRightInd w:val="0"/>
        <w:spacing w:after="80"/>
        <w:textAlignment w:val="baseline"/>
        <w:rPr>
          <w:rFonts w:cs="Arial-BoldMT"/>
          <w:bCs/>
          <w:sz w:val="20"/>
          <w:szCs w:val="20"/>
        </w:rPr>
      </w:pPr>
      <w:hyperlink r:id="rId15" w:history="1">
        <w:r w:rsidR="005374FB" w:rsidRPr="00ED38C2">
          <w:rPr>
            <w:rStyle w:val="Hyperlink"/>
            <w:rFonts w:cs="Arial"/>
            <w:sz w:val="20"/>
            <w:szCs w:val="20"/>
          </w:rPr>
          <w:t>Legislative Update – Office of Governmental Affairs</w:t>
        </w:r>
      </w:hyperlink>
    </w:p>
    <w:p w:rsidR="007D32A8" w:rsidRPr="00812DE9" w:rsidRDefault="007D32A8" w:rsidP="006B2610">
      <w:pPr>
        <w:overflowPunct w:val="0"/>
        <w:autoSpaceDE w:val="0"/>
        <w:autoSpaceDN w:val="0"/>
        <w:adjustRightInd w:val="0"/>
        <w:spacing w:after="80"/>
        <w:contextualSpacing/>
        <w:textAlignment w:val="baseline"/>
        <w:rPr>
          <w:rFonts w:cs="Arial"/>
          <w:i/>
          <w:sz w:val="20"/>
          <w:szCs w:val="20"/>
        </w:rPr>
      </w:pPr>
      <w:r w:rsidRPr="00812DE9">
        <w:rPr>
          <w:rFonts w:cs="Arial"/>
          <w:i/>
          <w:sz w:val="20"/>
          <w:szCs w:val="20"/>
        </w:rPr>
        <w:t xml:space="preserve">Hazel Miranda provided a brief </w:t>
      </w:r>
      <w:r w:rsidR="004D7921">
        <w:rPr>
          <w:rFonts w:cs="Arial"/>
          <w:i/>
          <w:sz w:val="20"/>
          <w:szCs w:val="20"/>
        </w:rPr>
        <w:t xml:space="preserve">update </w:t>
      </w:r>
      <w:r w:rsidRPr="00812DE9">
        <w:rPr>
          <w:rFonts w:cs="Arial"/>
          <w:i/>
          <w:sz w:val="20"/>
          <w:szCs w:val="20"/>
        </w:rPr>
        <w:t xml:space="preserve">on </w:t>
      </w:r>
      <w:r w:rsidR="004D7921">
        <w:rPr>
          <w:rFonts w:cs="Arial"/>
          <w:i/>
          <w:sz w:val="20"/>
          <w:szCs w:val="20"/>
        </w:rPr>
        <w:t xml:space="preserve">pending </w:t>
      </w:r>
      <w:r w:rsidRPr="00812DE9">
        <w:rPr>
          <w:rFonts w:cs="Arial"/>
          <w:i/>
          <w:sz w:val="20"/>
          <w:szCs w:val="20"/>
        </w:rPr>
        <w:t>Legislative Bills</w:t>
      </w:r>
      <w:r w:rsidR="006B2610">
        <w:rPr>
          <w:rFonts w:cs="Arial"/>
          <w:i/>
          <w:sz w:val="20"/>
          <w:szCs w:val="20"/>
        </w:rPr>
        <w:t xml:space="preserve">, Ms. Miranda noted that </w:t>
      </w:r>
      <w:r w:rsidRPr="00812DE9">
        <w:rPr>
          <w:rFonts w:cs="Arial"/>
          <w:i/>
          <w:sz w:val="20"/>
          <w:szCs w:val="20"/>
        </w:rPr>
        <w:t xml:space="preserve">the bills are in different stages </w:t>
      </w:r>
      <w:r w:rsidR="006B2610">
        <w:rPr>
          <w:rFonts w:cs="Arial"/>
          <w:i/>
          <w:sz w:val="20"/>
          <w:szCs w:val="20"/>
        </w:rPr>
        <w:t xml:space="preserve">of development and </w:t>
      </w:r>
      <w:r w:rsidRPr="00812DE9">
        <w:rPr>
          <w:rFonts w:cs="Arial"/>
          <w:i/>
          <w:sz w:val="20"/>
          <w:szCs w:val="20"/>
        </w:rPr>
        <w:t>that the PUC does not have a p</w:t>
      </w:r>
      <w:r w:rsidR="00AD0F62" w:rsidRPr="00812DE9">
        <w:rPr>
          <w:rFonts w:cs="Arial"/>
          <w:i/>
          <w:sz w:val="20"/>
          <w:szCs w:val="20"/>
        </w:rPr>
        <w:t xml:space="preserve">osition on any of the Bills.  </w:t>
      </w:r>
    </w:p>
    <w:p w:rsidR="00330E3F" w:rsidRDefault="00330E3F" w:rsidP="0060474D">
      <w:pPr>
        <w:rPr>
          <w:rFonts w:cs="Arial"/>
          <w:i/>
          <w:sz w:val="20"/>
          <w:szCs w:val="20"/>
        </w:rPr>
      </w:pPr>
    </w:p>
    <w:p w:rsidR="0060474D" w:rsidRDefault="0060474D" w:rsidP="0060474D">
      <w:pPr>
        <w:rPr>
          <w:rFonts w:cs="Arial"/>
          <w:i/>
          <w:sz w:val="20"/>
          <w:szCs w:val="20"/>
        </w:rPr>
      </w:pPr>
      <w:r>
        <w:rPr>
          <w:rFonts w:cs="Arial"/>
          <w:i/>
          <w:sz w:val="20"/>
          <w:szCs w:val="20"/>
        </w:rPr>
        <w:t xml:space="preserve">Board Member Wimbley </w:t>
      </w:r>
      <w:r w:rsidRPr="00812DE9">
        <w:rPr>
          <w:rFonts w:cs="Arial"/>
          <w:i/>
          <w:sz w:val="20"/>
          <w:szCs w:val="20"/>
        </w:rPr>
        <w:t xml:space="preserve">Jason Wimbley </w:t>
      </w:r>
      <w:r>
        <w:rPr>
          <w:rFonts w:cs="Arial"/>
          <w:i/>
          <w:sz w:val="20"/>
          <w:szCs w:val="20"/>
        </w:rPr>
        <w:t xml:space="preserve">reported that in </w:t>
      </w:r>
      <w:r w:rsidRPr="00812DE9">
        <w:rPr>
          <w:rFonts w:cs="Arial"/>
          <w:i/>
          <w:sz w:val="20"/>
          <w:szCs w:val="20"/>
        </w:rPr>
        <w:t>the Governor’s proposed 18-19 budget</w:t>
      </w:r>
      <w:r>
        <w:rPr>
          <w:rFonts w:cs="Arial"/>
          <w:i/>
          <w:sz w:val="20"/>
          <w:szCs w:val="20"/>
        </w:rPr>
        <w:t>,</w:t>
      </w:r>
      <w:r w:rsidRPr="00812DE9">
        <w:rPr>
          <w:rFonts w:cs="Arial"/>
          <w:i/>
          <w:sz w:val="20"/>
          <w:szCs w:val="20"/>
        </w:rPr>
        <w:t xml:space="preserve"> there </w:t>
      </w:r>
      <w:r>
        <w:rPr>
          <w:rFonts w:cs="Arial"/>
          <w:i/>
          <w:sz w:val="20"/>
          <w:szCs w:val="20"/>
        </w:rPr>
        <w:t xml:space="preserve">is no </w:t>
      </w:r>
      <w:r w:rsidRPr="00812DE9">
        <w:rPr>
          <w:rFonts w:cs="Arial"/>
          <w:i/>
          <w:sz w:val="20"/>
          <w:szCs w:val="20"/>
        </w:rPr>
        <w:t>additional appropriation of GGRF</w:t>
      </w:r>
      <w:r>
        <w:rPr>
          <w:rFonts w:cs="Arial"/>
          <w:i/>
          <w:sz w:val="20"/>
          <w:szCs w:val="20"/>
        </w:rPr>
        <w:t xml:space="preserve"> (</w:t>
      </w:r>
      <w:r w:rsidRPr="00812DE9">
        <w:rPr>
          <w:rFonts w:cs="Arial"/>
          <w:i/>
          <w:sz w:val="20"/>
          <w:szCs w:val="20"/>
        </w:rPr>
        <w:t>Greenhouse Gas Reduction Fund</w:t>
      </w:r>
      <w:r>
        <w:rPr>
          <w:rFonts w:cs="Arial"/>
          <w:i/>
          <w:sz w:val="20"/>
          <w:szCs w:val="20"/>
        </w:rPr>
        <w:t xml:space="preserve">) </w:t>
      </w:r>
      <w:r w:rsidRPr="00812DE9">
        <w:rPr>
          <w:rFonts w:cs="Arial"/>
          <w:i/>
          <w:sz w:val="20"/>
          <w:szCs w:val="20"/>
        </w:rPr>
        <w:t>to CSD for the LIW</w:t>
      </w:r>
      <w:r>
        <w:rPr>
          <w:rFonts w:cs="Arial"/>
          <w:i/>
          <w:sz w:val="20"/>
          <w:szCs w:val="20"/>
        </w:rPr>
        <w:t>P (low income w</w:t>
      </w:r>
      <w:r w:rsidRPr="00812DE9">
        <w:rPr>
          <w:rFonts w:cs="Arial"/>
          <w:i/>
          <w:sz w:val="20"/>
          <w:szCs w:val="20"/>
        </w:rPr>
        <w:t xml:space="preserve">eatherization </w:t>
      </w:r>
      <w:r>
        <w:rPr>
          <w:rFonts w:cs="Arial"/>
          <w:i/>
          <w:sz w:val="20"/>
          <w:szCs w:val="20"/>
        </w:rPr>
        <w:t>program).  The low-income multi-family will continue</w:t>
      </w:r>
      <w:r w:rsidR="009B2A79">
        <w:rPr>
          <w:rFonts w:cs="Arial"/>
          <w:i/>
          <w:sz w:val="20"/>
          <w:szCs w:val="20"/>
        </w:rPr>
        <w:t xml:space="preserve"> </w:t>
      </w:r>
      <w:r>
        <w:rPr>
          <w:rFonts w:cs="Arial"/>
          <w:i/>
          <w:sz w:val="20"/>
          <w:szCs w:val="20"/>
        </w:rPr>
        <w:t xml:space="preserve">using prior year </w:t>
      </w:r>
      <w:r w:rsidR="00F67FC0">
        <w:rPr>
          <w:rFonts w:cs="Arial"/>
          <w:i/>
          <w:sz w:val="20"/>
          <w:szCs w:val="20"/>
        </w:rPr>
        <w:t>appropriation;</w:t>
      </w:r>
      <w:r>
        <w:rPr>
          <w:rFonts w:cs="Arial"/>
          <w:i/>
          <w:sz w:val="20"/>
          <w:szCs w:val="20"/>
        </w:rPr>
        <w:t xml:space="preserve"> however, the programs that are directly impacted will be the statewide solar program and the statewide weatherization program.</w:t>
      </w:r>
    </w:p>
    <w:p w:rsidR="00330E3F" w:rsidRDefault="00330E3F" w:rsidP="0060474D">
      <w:pPr>
        <w:rPr>
          <w:rFonts w:cs="Arial"/>
          <w:i/>
          <w:sz w:val="20"/>
          <w:szCs w:val="20"/>
        </w:rPr>
      </w:pPr>
    </w:p>
    <w:p w:rsidR="00E9090E" w:rsidRDefault="00E9090E" w:rsidP="0060474D">
      <w:pPr>
        <w:rPr>
          <w:rFonts w:cs="Arial"/>
          <w:i/>
          <w:sz w:val="20"/>
          <w:szCs w:val="20"/>
        </w:rPr>
      </w:pPr>
      <w:r>
        <w:rPr>
          <w:rFonts w:cs="Arial"/>
          <w:i/>
          <w:sz w:val="20"/>
          <w:szCs w:val="20"/>
        </w:rPr>
        <w:t>The legislative subcommittee will schedule a meeting to discuss and provide recommendations to the full Board.</w:t>
      </w:r>
      <w:r w:rsidR="00330E3F">
        <w:rPr>
          <w:rFonts w:cs="Arial"/>
          <w:i/>
          <w:sz w:val="20"/>
          <w:szCs w:val="20"/>
        </w:rPr>
        <w:t xml:space="preserve">  </w:t>
      </w:r>
    </w:p>
    <w:p w:rsidR="0060474D" w:rsidRDefault="0060474D" w:rsidP="0060474D">
      <w:pPr>
        <w:overflowPunct w:val="0"/>
        <w:autoSpaceDE w:val="0"/>
        <w:autoSpaceDN w:val="0"/>
        <w:adjustRightInd w:val="0"/>
        <w:spacing w:after="80"/>
        <w:contextualSpacing/>
        <w:textAlignment w:val="baseline"/>
        <w:rPr>
          <w:rFonts w:cs="Arial"/>
          <w:i/>
          <w:sz w:val="20"/>
          <w:szCs w:val="20"/>
        </w:rPr>
      </w:pPr>
    </w:p>
    <w:p w:rsidR="005374FB" w:rsidRPr="00DC7B97" w:rsidRDefault="0061623D" w:rsidP="009D6264">
      <w:pPr>
        <w:numPr>
          <w:ilvl w:val="0"/>
          <w:numId w:val="2"/>
        </w:numPr>
        <w:overflowPunct w:val="0"/>
        <w:autoSpaceDE w:val="0"/>
        <w:autoSpaceDN w:val="0"/>
        <w:adjustRightInd w:val="0"/>
        <w:spacing w:after="80"/>
        <w:textAlignment w:val="baseline"/>
        <w:rPr>
          <w:rFonts w:cs="Arial-BoldMT"/>
          <w:bCs/>
          <w:sz w:val="20"/>
          <w:szCs w:val="20"/>
        </w:rPr>
      </w:pPr>
      <w:hyperlink r:id="rId16" w:history="1">
        <w:r w:rsidR="005374FB" w:rsidRPr="001F5B6C">
          <w:rPr>
            <w:rStyle w:val="Hyperlink"/>
            <w:rFonts w:cs="Arial"/>
            <w:sz w:val="20"/>
            <w:szCs w:val="20"/>
          </w:rPr>
          <w:t>Water Utili</w:t>
        </w:r>
        <w:r w:rsidR="005B07EE">
          <w:rPr>
            <w:rStyle w:val="Hyperlink"/>
            <w:rFonts w:cs="Arial"/>
            <w:sz w:val="20"/>
            <w:szCs w:val="20"/>
          </w:rPr>
          <w:t>ties’ Current Issues – Kevin Tr</w:t>
        </w:r>
        <w:r w:rsidR="005374FB" w:rsidRPr="001F5B6C">
          <w:rPr>
            <w:rStyle w:val="Hyperlink"/>
            <w:rFonts w:cs="Arial"/>
            <w:sz w:val="20"/>
            <w:szCs w:val="20"/>
          </w:rPr>
          <w:t>u</w:t>
        </w:r>
        <w:r w:rsidR="005B07EE">
          <w:rPr>
            <w:rStyle w:val="Hyperlink"/>
            <w:rFonts w:cs="Arial"/>
            <w:sz w:val="20"/>
            <w:szCs w:val="20"/>
          </w:rPr>
          <w:t>o</w:t>
        </w:r>
        <w:r w:rsidR="005374FB" w:rsidRPr="001F5B6C">
          <w:rPr>
            <w:rStyle w:val="Hyperlink"/>
            <w:rFonts w:cs="Arial"/>
            <w:sz w:val="20"/>
            <w:szCs w:val="20"/>
          </w:rPr>
          <w:t>ng</w:t>
        </w:r>
      </w:hyperlink>
    </w:p>
    <w:p w:rsidR="00105C54" w:rsidRPr="00105C54" w:rsidRDefault="005B07EE" w:rsidP="00105C54">
      <w:pPr>
        <w:overflowPunct w:val="0"/>
        <w:autoSpaceDE w:val="0"/>
        <w:autoSpaceDN w:val="0"/>
        <w:adjustRightInd w:val="0"/>
        <w:spacing w:after="80"/>
        <w:contextualSpacing/>
        <w:rPr>
          <w:rFonts w:cs="Arial"/>
          <w:i/>
          <w:sz w:val="20"/>
          <w:szCs w:val="20"/>
        </w:rPr>
      </w:pPr>
      <w:r>
        <w:rPr>
          <w:rFonts w:cs="Arial"/>
          <w:i/>
          <w:sz w:val="20"/>
          <w:szCs w:val="20"/>
        </w:rPr>
        <w:t>Kevin Truo</w:t>
      </w:r>
      <w:r w:rsidR="00DC7B97" w:rsidRPr="00DC7B97">
        <w:rPr>
          <w:rFonts w:cs="Arial"/>
          <w:i/>
          <w:sz w:val="20"/>
          <w:szCs w:val="20"/>
        </w:rPr>
        <w:t xml:space="preserve">ng provided </w:t>
      </w:r>
      <w:r w:rsidR="00105C54">
        <w:rPr>
          <w:rFonts w:cs="Arial"/>
          <w:i/>
          <w:sz w:val="20"/>
          <w:szCs w:val="20"/>
        </w:rPr>
        <w:t>an</w:t>
      </w:r>
      <w:r w:rsidR="00DC7B97">
        <w:rPr>
          <w:rFonts w:cs="Arial"/>
          <w:i/>
          <w:sz w:val="20"/>
          <w:szCs w:val="20"/>
        </w:rPr>
        <w:t xml:space="preserve"> update </w:t>
      </w:r>
      <w:r>
        <w:rPr>
          <w:rFonts w:cs="Arial"/>
          <w:i/>
          <w:sz w:val="20"/>
          <w:szCs w:val="20"/>
        </w:rPr>
        <w:t xml:space="preserve">on the current water issues and the </w:t>
      </w:r>
      <w:r w:rsidRPr="005B07EE">
        <w:rPr>
          <w:rFonts w:cs="Arial"/>
          <w:i/>
          <w:sz w:val="20"/>
          <w:szCs w:val="20"/>
        </w:rPr>
        <w:t>CPUC’s Strategic Directive SD-04</w:t>
      </w:r>
      <w:r>
        <w:rPr>
          <w:rFonts w:cs="Arial"/>
          <w:i/>
          <w:sz w:val="20"/>
          <w:szCs w:val="20"/>
        </w:rPr>
        <w:t xml:space="preserve"> </w:t>
      </w:r>
      <w:r w:rsidRPr="005B07EE">
        <w:rPr>
          <w:rFonts w:cs="Arial"/>
          <w:i/>
          <w:sz w:val="20"/>
          <w:szCs w:val="20"/>
        </w:rPr>
        <w:t>“</w:t>
      </w:r>
      <w:r>
        <w:rPr>
          <w:rFonts w:cs="Arial"/>
          <w:i/>
          <w:sz w:val="20"/>
          <w:szCs w:val="20"/>
        </w:rPr>
        <w:t>water affordability”.  Commissioner Rechtschaffen mentioned that the Commission is grappling</w:t>
      </w:r>
      <w:r w:rsidR="00DC7B97">
        <w:rPr>
          <w:rFonts w:cs="Arial"/>
          <w:i/>
          <w:sz w:val="20"/>
          <w:szCs w:val="20"/>
        </w:rPr>
        <w:t xml:space="preserve"> with questions of affordability more </w:t>
      </w:r>
      <w:r>
        <w:rPr>
          <w:rFonts w:cs="Arial"/>
          <w:i/>
          <w:sz w:val="20"/>
          <w:szCs w:val="20"/>
        </w:rPr>
        <w:t xml:space="preserve">general, not just for </w:t>
      </w:r>
      <w:r w:rsidR="00DC7B97">
        <w:rPr>
          <w:rFonts w:cs="Arial"/>
          <w:i/>
          <w:sz w:val="20"/>
          <w:szCs w:val="20"/>
        </w:rPr>
        <w:t>water</w:t>
      </w:r>
      <w:r w:rsidR="00365335">
        <w:rPr>
          <w:rFonts w:cs="Arial"/>
          <w:i/>
          <w:sz w:val="20"/>
          <w:szCs w:val="20"/>
        </w:rPr>
        <w:t>, but</w:t>
      </w:r>
      <w:r w:rsidR="00DC7B97">
        <w:rPr>
          <w:rFonts w:cs="Arial"/>
          <w:i/>
          <w:sz w:val="20"/>
          <w:szCs w:val="20"/>
        </w:rPr>
        <w:t xml:space="preserve"> electricity, gas and maybe telecommunications</w:t>
      </w:r>
      <w:r>
        <w:rPr>
          <w:rFonts w:cs="Arial"/>
          <w:i/>
          <w:sz w:val="20"/>
          <w:szCs w:val="20"/>
        </w:rPr>
        <w:t>.</w:t>
      </w:r>
      <w:r w:rsidR="00365335">
        <w:rPr>
          <w:rFonts w:cs="Arial"/>
          <w:i/>
          <w:sz w:val="20"/>
          <w:szCs w:val="20"/>
        </w:rPr>
        <w:t xml:space="preserve">  The Board was encouraged to follow this issue closely.</w:t>
      </w:r>
      <w:r w:rsidR="001530B4">
        <w:rPr>
          <w:rFonts w:cs="Arial"/>
          <w:i/>
          <w:sz w:val="20"/>
          <w:szCs w:val="20"/>
        </w:rPr>
        <w:t xml:space="preserve">  The Board </w:t>
      </w:r>
      <w:r w:rsidR="004D7921">
        <w:rPr>
          <w:rFonts w:cs="Arial"/>
          <w:i/>
          <w:sz w:val="20"/>
          <w:szCs w:val="20"/>
        </w:rPr>
        <w:t xml:space="preserve">asked </w:t>
      </w:r>
      <w:r w:rsidR="00777EBA">
        <w:rPr>
          <w:rFonts w:cs="Arial"/>
          <w:i/>
          <w:sz w:val="20"/>
          <w:szCs w:val="20"/>
        </w:rPr>
        <w:t xml:space="preserve">why </w:t>
      </w:r>
      <w:r w:rsidR="00D1521F">
        <w:rPr>
          <w:rFonts w:cs="Arial"/>
          <w:i/>
          <w:sz w:val="20"/>
          <w:szCs w:val="20"/>
        </w:rPr>
        <w:t>m</w:t>
      </w:r>
      <w:r w:rsidR="001530B4">
        <w:rPr>
          <w:rFonts w:cs="Arial"/>
          <w:i/>
          <w:sz w:val="20"/>
          <w:szCs w:val="20"/>
        </w:rPr>
        <w:t xml:space="preserve">edian </w:t>
      </w:r>
      <w:r w:rsidR="00D1521F">
        <w:rPr>
          <w:rFonts w:cs="Arial"/>
          <w:i/>
          <w:sz w:val="20"/>
          <w:szCs w:val="20"/>
        </w:rPr>
        <w:t>h</w:t>
      </w:r>
      <w:r w:rsidR="001530B4">
        <w:rPr>
          <w:rFonts w:cs="Arial"/>
          <w:i/>
          <w:sz w:val="20"/>
          <w:szCs w:val="20"/>
        </w:rPr>
        <w:t>ousehold Income</w:t>
      </w:r>
      <w:r w:rsidR="00D1521F">
        <w:rPr>
          <w:rFonts w:cs="Arial"/>
          <w:i/>
          <w:sz w:val="20"/>
          <w:szCs w:val="20"/>
        </w:rPr>
        <w:t xml:space="preserve"> levels were used</w:t>
      </w:r>
      <w:r w:rsidR="001530B4">
        <w:rPr>
          <w:rFonts w:cs="Arial"/>
          <w:i/>
          <w:sz w:val="20"/>
          <w:szCs w:val="20"/>
        </w:rPr>
        <w:t>.</w:t>
      </w:r>
      <w:r w:rsidR="003121DC">
        <w:rPr>
          <w:rFonts w:cs="Arial"/>
          <w:i/>
          <w:sz w:val="20"/>
          <w:szCs w:val="20"/>
        </w:rPr>
        <w:t xml:space="preserve">  The board also suggested looking at the impacts of water cost on different levels of income.  Mr. Truong also reported on the school l</w:t>
      </w:r>
      <w:r w:rsidR="003121DC" w:rsidRPr="003121DC">
        <w:rPr>
          <w:rFonts w:cs="Arial"/>
          <w:i/>
          <w:sz w:val="20"/>
          <w:szCs w:val="20"/>
        </w:rPr>
        <w:t xml:space="preserve">ead </w:t>
      </w:r>
      <w:r w:rsidR="003121DC">
        <w:rPr>
          <w:rFonts w:cs="Arial"/>
          <w:i/>
          <w:sz w:val="20"/>
          <w:szCs w:val="20"/>
        </w:rPr>
        <w:t>t</w:t>
      </w:r>
      <w:r w:rsidR="003121DC" w:rsidRPr="003121DC">
        <w:rPr>
          <w:rFonts w:cs="Arial"/>
          <w:i/>
          <w:sz w:val="20"/>
          <w:szCs w:val="20"/>
        </w:rPr>
        <w:t>esting</w:t>
      </w:r>
      <w:r w:rsidR="003121DC">
        <w:rPr>
          <w:rFonts w:cs="Arial"/>
          <w:i/>
          <w:sz w:val="20"/>
          <w:szCs w:val="20"/>
        </w:rPr>
        <w:t xml:space="preserve">, the CPUC </w:t>
      </w:r>
      <w:r w:rsidR="00105C54">
        <w:rPr>
          <w:rFonts w:cs="Arial"/>
          <w:i/>
          <w:sz w:val="20"/>
          <w:szCs w:val="20"/>
        </w:rPr>
        <w:t>requests q</w:t>
      </w:r>
      <w:r w:rsidR="003121DC" w:rsidRPr="003121DC">
        <w:rPr>
          <w:rFonts w:cs="Arial"/>
          <w:i/>
          <w:sz w:val="20"/>
          <w:szCs w:val="20"/>
        </w:rPr>
        <w:t xml:space="preserve">uarterly reporting of testing progress for </w:t>
      </w:r>
      <w:r w:rsidR="00105C54">
        <w:rPr>
          <w:rFonts w:cs="Arial"/>
          <w:i/>
          <w:sz w:val="20"/>
          <w:szCs w:val="20"/>
        </w:rPr>
        <w:t xml:space="preserve">the </w:t>
      </w:r>
      <w:r w:rsidR="003121DC" w:rsidRPr="003121DC">
        <w:rPr>
          <w:rFonts w:cs="Arial"/>
          <w:i/>
          <w:sz w:val="20"/>
          <w:szCs w:val="20"/>
        </w:rPr>
        <w:t>CPUC</w:t>
      </w:r>
      <w:r w:rsidR="00105C54">
        <w:rPr>
          <w:rFonts w:cs="Arial"/>
          <w:i/>
          <w:sz w:val="20"/>
          <w:szCs w:val="20"/>
        </w:rPr>
        <w:t>’s</w:t>
      </w:r>
      <w:r w:rsidR="003121DC" w:rsidRPr="003121DC">
        <w:rPr>
          <w:rFonts w:cs="Arial"/>
          <w:i/>
          <w:sz w:val="20"/>
          <w:szCs w:val="20"/>
        </w:rPr>
        <w:t xml:space="preserve"> regulated water utilities</w:t>
      </w:r>
      <w:r w:rsidR="00105C54">
        <w:rPr>
          <w:rFonts w:cs="Arial"/>
          <w:i/>
          <w:sz w:val="20"/>
          <w:szCs w:val="20"/>
        </w:rPr>
        <w:t xml:space="preserve">, he also reported on the passing of </w:t>
      </w:r>
      <w:r w:rsidR="00105C54" w:rsidRPr="00105C54">
        <w:rPr>
          <w:rFonts w:cs="Arial"/>
          <w:i/>
          <w:sz w:val="20"/>
          <w:szCs w:val="20"/>
        </w:rPr>
        <w:t>Assembly Bill 746</w:t>
      </w:r>
      <w:r w:rsidR="00105C54">
        <w:rPr>
          <w:rFonts w:cs="Arial"/>
          <w:i/>
          <w:sz w:val="20"/>
          <w:szCs w:val="20"/>
        </w:rPr>
        <w:t xml:space="preserve"> (Gonzalez), which requires all community water s</w:t>
      </w:r>
      <w:r w:rsidR="00105C54" w:rsidRPr="00105C54">
        <w:rPr>
          <w:rFonts w:cs="Arial"/>
          <w:i/>
          <w:sz w:val="20"/>
          <w:szCs w:val="20"/>
        </w:rPr>
        <w:t xml:space="preserve">ystems serving a school built before 2010 to test for </w:t>
      </w:r>
      <w:r w:rsidR="00105C54">
        <w:rPr>
          <w:rFonts w:cs="Arial"/>
          <w:i/>
          <w:sz w:val="20"/>
          <w:szCs w:val="20"/>
        </w:rPr>
        <w:t>lead.</w:t>
      </w:r>
    </w:p>
    <w:p w:rsidR="005374FB" w:rsidRPr="00105C54" w:rsidRDefault="0061623D" w:rsidP="009D6264">
      <w:pPr>
        <w:numPr>
          <w:ilvl w:val="0"/>
          <w:numId w:val="2"/>
        </w:numPr>
        <w:overflowPunct w:val="0"/>
        <w:autoSpaceDE w:val="0"/>
        <w:autoSpaceDN w:val="0"/>
        <w:adjustRightInd w:val="0"/>
        <w:spacing w:after="80"/>
        <w:textAlignment w:val="baseline"/>
        <w:rPr>
          <w:rFonts w:cs="Arial-BoldMT"/>
          <w:bCs/>
          <w:sz w:val="20"/>
          <w:szCs w:val="20"/>
        </w:rPr>
      </w:pPr>
      <w:hyperlink r:id="rId17" w:history="1">
        <w:r w:rsidR="005374FB" w:rsidRPr="001F5B6C">
          <w:rPr>
            <w:rStyle w:val="Hyperlink"/>
            <w:rFonts w:cs="Arial"/>
            <w:sz w:val="20"/>
            <w:szCs w:val="20"/>
          </w:rPr>
          <w:t>Lifeline Telephone Program Update – Tribal Lifeline Program – Anna Jew</w:t>
        </w:r>
      </w:hyperlink>
    </w:p>
    <w:p w:rsidR="00A449F5" w:rsidRDefault="00105C54" w:rsidP="00F02307">
      <w:pPr>
        <w:overflowPunct w:val="0"/>
        <w:autoSpaceDE w:val="0"/>
        <w:autoSpaceDN w:val="0"/>
        <w:adjustRightInd w:val="0"/>
        <w:spacing w:after="80"/>
        <w:contextualSpacing/>
        <w:textAlignment w:val="baseline"/>
        <w:rPr>
          <w:rFonts w:cs="Arial"/>
          <w:i/>
          <w:sz w:val="20"/>
          <w:szCs w:val="20"/>
        </w:rPr>
      </w:pPr>
      <w:r w:rsidRPr="00E33776">
        <w:rPr>
          <w:rFonts w:cs="Arial"/>
          <w:i/>
          <w:sz w:val="20"/>
          <w:szCs w:val="20"/>
        </w:rPr>
        <w:t>Anna Jew provided an u</w:t>
      </w:r>
      <w:r w:rsidR="00E33776" w:rsidRPr="00E33776">
        <w:rPr>
          <w:rFonts w:cs="Arial"/>
          <w:i/>
          <w:sz w:val="20"/>
          <w:szCs w:val="20"/>
        </w:rPr>
        <w:t xml:space="preserve">pdate </w:t>
      </w:r>
      <w:r w:rsidR="00A449F5">
        <w:rPr>
          <w:rFonts w:cs="Arial"/>
          <w:i/>
          <w:sz w:val="20"/>
          <w:szCs w:val="20"/>
        </w:rPr>
        <w:t xml:space="preserve">on the Lifeline Telephone Program. </w:t>
      </w:r>
      <w:r w:rsidR="00E37B50">
        <w:rPr>
          <w:rFonts w:cs="Arial"/>
          <w:i/>
          <w:sz w:val="20"/>
          <w:szCs w:val="20"/>
        </w:rPr>
        <w:t xml:space="preserve"> The </w:t>
      </w:r>
      <w:r w:rsidR="00A449F5">
        <w:rPr>
          <w:rFonts w:cs="Arial"/>
          <w:i/>
          <w:sz w:val="20"/>
          <w:szCs w:val="20"/>
        </w:rPr>
        <w:t xml:space="preserve">Moore Act requires the Commission to try and reach the greatest number of low income </w:t>
      </w:r>
      <w:r w:rsidR="00F02307">
        <w:rPr>
          <w:rFonts w:cs="Arial"/>
          <w:i/>
          <w:sz w:val="20"/>
          <w:szCs w:val="20"/>
        </w:rPr>
        <w:t xml:space="preserve">households in California.  Commissioner Rechtschaffen issued a Decision last December to increase the coordination between the Lifeline program and the CARE </w:t>
      </w:r>
      <w:r w:rsidR="008426E8">
        <w:rPr>
          <w:rFonts w:cs="Arial"/>
          <w:i/>
          <w:sz w:val="20"/>
          <w:szCs w:val="20"/>
        </w:rPr>
        <w:t xml:space="preserve">program; </w:t>
      </w:r>
      <w:r w:rsidR="00E37B50">
        <w:rPr>
          <w:rFonts w:cs="Arial"/>
          <w:i/>
          <w:sz w:val="20"/>
          <w:szCs w:val="20"/>
        </w:rPr>
        <w:t>strategies are being developed in order to increase the participation rate</w:t>
      </w:r>
      <w:r w:rsidR="008426E8">
        <w:rPr>
          <w:rFonts w:cs="Arial"/>
          <w:i/>
          <w:sz w:val="20"/>
          <w:szCs w:val="20"/>
        </w:rPr>
        <w:t>. I</w:t>
      </w:r>
      <w:r w:rsidR="00E37B50">
        <w:rPr>
          <w:rFonts w:cs="Arial"/>
          <w:i/>
          <w:sz w:val="20"/>
          <w:szCs w:val="20"/>
        </w:rPr>
        <w:t xml:space="preserve">t was also mentioned </w:t>
      </w:r>
      <w:r w:rsidR="008426E8">
        <w:rPr>
          <w:rFonts w:cs="Arial"/>
          <w:i/>
          <w:sz w:val="20"/>
          <w:szCs w:val="20"/>
        </w:rPr>
        <w:t>that fire</w:t>
      </w:r>
      <w:r w:rsidR="00E37B50">
        <w:rPr>
          <w:rFonts w:cs="Arial"/>
          <w:i/>
          <w:sz w:val="20"/>
          <w:szCs w:val="20"/>
        </w:rPr>
        <w:t xml:space="preserve"> </w:t>
      </w:r>
      <w:r w:rsidR="008426E8">
        <w:rPr>
          <w:rFonts w:cs="Arial"/>
          <w:i/>
          <w:sz w:val="20"/>
          <w:szCs w:val="20"/>
        </w:rPr>
        <w:t>victims are automatically renewed.</w:t>
      </w:r>
      <w:r w:rsidR="00E37B50">
        <w:rPr>
          <w:rFonts w:cs="Arial"/>
          <w:i/>
          <w:sz w:val="20"/>
          <w:szCs w:val="20"/>
        </w:rPr>
        <w:t xml:space="preserve">  </w:t>
      </w:r>
      <w:r w:rsidR="00131B5F">
        <w:rPr>
          <w:rFonts w:cs="Arial"/>
          <w:i/>
          <w:sz w:val="20"/>
          <w:szCs w:val="20"/>
        </w:rPr>
        <w:t>Fe Lazaro</w:t>
      </w:r>
      <w:r w:rsidR="00E37B50">
        <w:rPr>
          <w:rFonts w:cs="Arial"/>
          <w:i/>
          <w:sz w:val="20"/>
          <w:szCs w:val="20"/>
        </w:rPr>
        <w:t xml:space="preserve"> informed the Board that</w:t>
      </w:r>
      <w:r w:rsidR="00131B5F">
        <w:rPr>
          <w:rFonts w:cs="Arial"/>
          <w:i/>
          <w:sz w:val="20"/>
          <w:szCs w:val="20"/>
        </w:rPr>
        <w:t xml:space="preserve"> </w:t>
      </w:r>
      <w:r w:rsidR="00B20393">
        <w:rPr>
          <w:rFonts w:cs="Arial"/>
          <w:i/>
          <w:sz w:val="20"/>
          <w:szCs w:val="20"/>
        </w:rPr>
        <w:t xml:space="preserve">the </w:t>
      </w:r>
      <w:r w:rsidR="00E37B50">
        <w:rPr>
          <w:rFonts w:cs="Arial"/>
          <w:i/>
          <w:sz w:val="20"/>
          <w:szCs w:val="20"/>
        </w:rPr>
        <w:t xml:space="preserve">ULTSAC is still in existence. </w:t>
      </w:r>
      <w:r w:rsidR="00131B5F">
        <w:rPr>
          <w:rFonts w:cs="Arial"/>
          <w:i/>
          <w:sz w:val="20"/>
          <w:szCs w:val="20"/>
        </w:rPr>
        <w:t xml:space="preserve">  </w:t>
      </w:r>
      <w:r w:rsidR="00E37B50">
        <w:rPr>
          <w:rFonts w:cs="Arial"/>
          <w:i/>
          <w:sz w:val="20"/>
          <w:szCs w:val="20"/>
        </w:rPr>
        <w:t xml:space="preserve">Communications will be seeking the assistance of the </w:t>
      </w:r>
      <w:r w:rsidR="00B20393">
        <w:rPr>
          <w:rFonts w:cs="Arial"/>
          <w:i/>
          <w:sz w:val="20"/>
          <w:szCs w:val="20"/>
        </w:rPr>
        <w:t>Public Advisor’s office to conduct marketing outreach with respect to the Tribal areas.</w:t>
      </w:r>
    </w:p>
    <w:p w:rsidR="004D7921" w:rsidRDefault="004D7921" w:rsidP="00DE2F4C">
      <w:pPr>
        <w:overflowPunct w:val="0"/>
        <w:autoSpaceDE w:val="0"/>
        <w:autoSpaceDN w:val="0"/>
        <w:adjustRightInd w:val="0"/>
        <w:spacing w:after="80"/>
        <w:contextualSpacing/>
        <w:textAlignment w:val="baseline"/>
        <w:rPr>
          <w:rFonts w:cs="Arial"/>
          <w:i/>
          <w:sz w:val="20"/>
          <w:szCs w:val="20"/>
        </w:rPr>
      </w:pPr>
    </w:p>
    <w:p w:rsidR="00A031DC" w:rsidRDefault="00F02307" w:rsidP="00DE2F4C">
      <w:pPr>
        <w:overflowPunct w:val="0"/>
        <w:autoSpaceDE w:val="0"/>
        <w:autoSpaceDN w:val="0"/>
        <w:adjustRightInd w:val="0"/>
        <w:spacing w:after="80"/>
        <w:contextualSpacing/>
        <w:textAlignment w:val="baseline"/>
        <w:rPr>
          <w:rFonts w:cs="Arial"/>
          <w:i/>
          <w:sz w:val="20"/>
          <w:szCs w:val="20"/>
        </w:rPr>
      </w:pPr>
      <w:r>
        <w:rPr>
          <w:rFonts w:cs="Arial"/>
          <w:i/>
          <w:sz w:val="20"/>
          <w:szCs w:val="20"/>
        </w:rPr>
        <w:t>Commissioner Guzman Aceves</w:t>
      </w:r>
      <w:r w:rsidR="00FC5C25">
        <w:rPr>
          <w:rFonts w:cs="Arial"/>
          <w:i/>
          <w:sz w:val="20"/>
          <w:szCs w:val="20"/>
        </w:rPr>
        <w:t>,</w:t>
      </w:r>
      <w:r>
        <w:rPr>
          <w:rFonts w:cs="Arial"/>
          <w:i/>
          <w:sz w:val="20"/>
          <w:szCs w:val="20"/>
        </w:rPr>
        <w:t xml:space="preserve"> </w:t>
      </w:r>
      <w:r w:rsidR="00B20393">
        <w:rPr>
          <w:rFonts w:cs="Arial"/>
          <w:i/>
          <w:sz w:val="20"/>
          <w:szCs w:val="20"/>
        </w:rPr>
        <w:t xml:space="preserve">the </w:t>
      </w:r>
      <w:r w:rsidR="00FC5C25">
        <w:rPr>
          <w:rFonts w:cs="Arial"/>
          <w:i/>
          <w:sz w:val="20"/>
          <w:szCs w:val="20"/>
        </w:rPr>
        <w:t>assigned Commissioner on Lifeline proceeding commented that there has been a lot of transition in this program and that the biggest transition is  from landline to wireless and this transition has led to decrease</w:t>
      </w:r>
      <w:r w:rsidR="004D7921">
        <w:rPr>
          <w:rFonts w:cs="Arial"/>
          <w:i/>
          <w:sz w:val="20"/>
          <w:szCs w:val="20"/>
        </w:rPr>
        <w:t>s</w:t>
      </w:r>
      <w:r w:rsidR="00FC5C25">
        <w:rPr>
          <w:rFonts w:cs="Arial"/>
          <w:i/>
          <w:sz w:val="20"/>
          <w:szCs w:val="20"/>
        </w:rPr>
        <w:t xml:space="preserve"> in meeting the eligibility goals.  Commissioner Guzman Aceves added that there is a big crisis with the current </w:t>
      </w:r>
      <w:r w:rsidR="008426E8">
        <w:rPr>
          <w:rFonts w:cs="Arial"/>
          <w:i/>
          <w:sz w:val="20"/>
          <w:szCs w:val="20"/>
        </w:rPr>
        <w:t xml:space="preserve">administration and that </w:t>
      </w:r>
      <w:r w:rsidR="00FC5C25">
        <w:rPr>
          <w:rFonts w:cs="Arial"/>
          <w:i/>
          <w:sz w:val="20"/>
          <w:szCs w:val="20"/>
        </w:rPr>
        <w:t>this program is currently constrain</w:t>
      </w:r>
      <w:r w:rsidR="004D7921">
        <w:rPr>
          <w:rFonts w:cs="Arial"/>
          <w:i/>
          <w:sz w:val="20"/>
          <w:szCs w:val="20"/>
        </w:rPr>
        <w:t>ed</w:t>
      </w:r>
      <w:r w:rsidR="00FC5C25">
        <w:rPr>
          <w:rFonts w:cs="Arial"/>
          <w:i/>
          <w:sz w:val="20"/>
          <w:szCs w:val="20"/>
        </w:rPr>
        <w:t xml:space="preserve"> to Federal rules and eligibility</w:t>
      </w:r>
      <w:r w:rsidR="006F76B0">
        <w:rPr>
          <w:rFonts w:cs="Arial"/>
          <w:i/>
          <w:sz w:val="20"/>
          <w:szCs w:val="20"/>
        </w:rPr>
        <w:t xml:space="preserve">.  Commissioner Guzman Aceves </w:t>
      </w:r>
      <w:r w:rsidR="00F55FD8">
        <w:rPr>
          <w:rFonts w:cs="Arial"/>
          <w:i/>
          <w:sz w:val="20"/>
          <w:szCs w:val="20"/>
        </w:rPr>
        <w:t>expressed</w:t>
      </w:r>
      <w:r w:rsidR="00777EBA">
        <w:rPr>
          <w:rFonts w:cs="Arial"/>
          <w:i/>
          <w:sz w:val="20"/>
          <w:szCs w:val="20"/>
        </w:rPr>
        <w:t xml:space="preserve"> the need to hear the concerns and</w:t>
      </w:r>
      <w:r w:rsidR="004D7921">
        <w:rPr>
          <w:rFonts w:cs="Arial"/>
          <w:i/>
          <w:sz w:val="20"/>
          <w:szCs w:val="20"/>
        </w:rPr>
        <w:t xml:space="preserve"> indicated if</w:t>
      </w:r>
      <w:r w:rsidR="002A2C52">
        <w:rPr>
          <w:rFonts w:cs="Arial"/>
          <w:i/>
          <w:sz w:val="20"/>
          <w:szCs w:val="20"/>
        </w:rPr>
        <w:t xml:space="preserve"> the</w:t>
      </w:r>
      <w:r w:rsidR="00C642C8">
        <w:rPr>
          <w:rFonts w:cs="Arial"/>
          <w:i/>
          <w:sz w:val="20"/>
          <w:szCs w:val="20"/>
        </w:rPr>
        <w:t xml:space="preserve"> </w:t>
      </w:r>
      <w:r w:rsidR="00F55FD8">
        <w:rPr>
          <w:rFonts w:cs="Arial"/>
          <w:i/>
          <w:sz w:val="20"/>
          <w:szCs w:val="20"/>
        </w:rPr>
        <w:t xml:space="preserve">Trump </w:t>
      </w:r>
      <w:r w:rsidR="00C642C8">
        <w:rPr>
          <w:rFonts w:cs="Arial"/>
          <w:i/>
          <w:sz w:val="20"/>
          <w:szCs w:val="20"/>
        </w:rPr>
        <w:t xml:space="preserve">Administration and the </w:t>
      </w:r>
      <w:r w:rsidR="00F55FD8">
        <w:rPr>
          <w:rFonts w:cs="Arial"/>
          <w:i/>
          <w:sz w:val="20"/>
          <w:szCs w:val="20"/>
        </w:rPr>
        <w:t xml:space="preserve">FCC </w:t>
      </w:r>
      <w:r w:rsidR="00C642C8">
        <w:rPr>
          <w:rFonts w:cs="Arial"/>
          <w:i/>
          <w:sz w:val="20"/>
          <w:szCs w:val="20"/>
        </w:rPr>
        <w:t xml:space="preserve">have </w:t>
      </w:r>
      <w:proofErr w:type="gramStart"/>
      <w:r w:rsidR="004D7921">
        <w:rPr>
          <w:rFonts w:cs="Arial"/>
          <w:i/>
          <w:sz w:val="20"/>
          <w:szCs w:val="20"/>
        </w:rPr>
        <w:t xml:space="preserve">its </w:t>
      </w:r>
      <w:r w:rsidR="00C642C8">
        <w:rPr>
          <w:rFonts w:cs="Arial"/>
          <w:i/>
          <w:sz w:val="20"/>
          <w:szCs w:val="20"/>
        </w:rPr>
        <w:t xml:space="preserve"> way</w:t>
      </w:r>
      <w:proofErr w:type="gramEnd"/>
      <w:r w:rsidR="00C642C8">
        <w:rPr>
          <w:rFonts w:cs="Arial"/>
          <w:i/>
          <w:sz w:val="20"/>
          <w:szCs w:val="20"/>
        </w:rPr>
        <w:t>, the</w:t>
      </w:r>
      <w:r w:rsidR="00F55FD8">
        <w:rPr>
          <w:rFonts w:cs="Arial"/>
          <w:i/>
          <w:sz w:val="20"/>
          <w:szCs w:val="20"/>
        </w:rPr>
        <w:t xml:space="preserve"> current infrastructure for providing the service would not be eligible for federal </w:t>
      </w:r>
      <w:r w:rsidR="00C642C8">
        <w:rPr>
          <w:rFonts w:cs="Arial"/>
          <w:i/>
          <w:sz w:val="20"/>
          <w:szCs w:val="20"/>
        </w:rPr>
        <w:t xml:space="preserve">funding.  </w:t>
      </w:r>
      <w:r w:rsidR="008426E8">
        <w:rPr>
          <w:rFonts w:cs="Arial"/>
          <w:i/>
          <w:sz w:val="20"/>
          <w:szCs w:val="20"/>
        </w:rPr>
        <w:t xml:space="preserve"> </w:t>
      </w:r>
      <w:r w:rsidR="00DA3135">
        <w:rPr>
          <w:rFonts w:cs="Arial"/>
          <w:i/>
          <w:sz w:val="20"/>
          <w:szCs w:val="20"/>
        </w:rPr>
        <w:t xml:space="preserve">Commissioner Guzman Aceves also expressed </w:t>
      </w:r>
      <w:r w:rsidR="00A031DC">
        <w:rPr>
          <w:rFonts w:cs="Arial"/>
          <w:i/>
          <w:sz w:val="20"/>
          <w:szCs w:val="20"/>
        </w:rPr>
        <w:t xml:space="preserve">concern about </w:t>
      </w:r>
      <w:r w:rsidR="00CE78E5">
        <w:rPr>
          <w:rFonts w:cs="Arial"/>
          <w:i/>
          <w:sz w:val="20"/>
          <w:szCs w:val="20"/>
        </w:rPr>
        <w:t xml:space="preserve">the </w:t>
      </w:r>
      <w:r w:rsidR="00A031DC">
        <w:rPr>
          <w:rFonts w:cs="Arial"/>
          <w:i/>
          <w:sz w:val="20"/>
          <w:szCs w:val="20"/>
        </w:rPr>
        <w:t xml:space="preserve">elimination of the </w:t>
      </w:r>
      <w:r w:rsidR="00CE78E5">
        <w:rPr>
          <w:rFonts w:cs="Arial"/>
          <w:i/>
          <w:sz w:val="20"/>
          <w:szCs w:val="20"/>
        </w:rPr>
        <w:t xml:space="preserve">port freeze </w:t>
      </w:r>
      <w:r w:rsidR="00A031DC">
        <w:rPr>
          <w:rFonts w:cs="Arial"/>
          <w:i/>
          <w:sz w:val="20"/>
          <w:szCs w:val="20"/>
        </w:rPr>
        <w:t>and the conflict this creates as there are requirements in State law to have a freeze.  In closing, she stated that there needs to be a clear vision on where this program is going and there needs to be a lot more engagement from the stakeholders, and CBO’</w:t>
      </w:r>
      <w:r w:rsidR="008426E8">
        <w:rPr>
          <w:rFonts w:cs="Arial"/>
          <w:i/>
          <w:sz w:val="20"/>
          <w:szCs w:val="20"/>
        </w:rPr>
        <w:t>s</w:t>
      </w:r>
      <w:r w:rsidR="00A031DC">
        <w:rPr>
          <w:rFonts w:cs="Arial"/>
          <w:i/>
          <w:sz w:val="20"/>
          <w:szCs w:val="20"/>
        </w:rPr>
        <w:t>.</w:t>
      </w:r>
      <w:r w:rsidR="006C3910">
        <w:rPr>
          <w:rFonts w:cs="Arial"/>
          <w:i/>
          <w:sz w:val="20"/>
          <w:szCs w:val="20"/>
        </w:rPr>
        <w:t xml:space="preserve"> </w:t>
      </w:r>
      <w:r w:rsidR="00A031DC">
        <w:rPr>
          <w:rFonts w:cs="Arial"/>
          <w:i/>
          <w:sz w:val="20"/>
          <w:szCs w:val="20"/>
        </w:rPr>
        <w:t>The Board thanked Commissioner Guzman Aceves for her comments and</w:t>
      </w:r>
      <w:r w:rsidR="006C3910">
        <w:rPr>
          <w:rFonts w:cs="Arial"/>
          <w:i/>
          <w:sz w:val="20"/>
          <w:szCs w:val="20"/>
        </w:rPr>
        <w:t xml:space="preserve"> participation.</w:t>
      </w:r>
    </w:p>
    <w:p w:rsidR="00A031DC" w:rsidRDefault="00A031DC" w:rsidP="00DE2F4C">
      <w:pPr>
        <w:overflowPunct w:val="0"/>
        <w:autoSpaceDE w:val="0"/>
        <w:autoSpaceDN w:val="0"/>
        <w:adjustRightInd w:val="0"/>
        <w:spacing w:after="80"/>
        <w:contextualSpacing/>
        <w:textAlignment w:val="baseline"/>
        <w:rPr>
          <w:rFonts w:cs="Arial"/>
          <w:i/>
          <w:sz w:val="20"/>
          <w:szCs w:val="20"/>
        </w:rPr>
      </w:pPr>
    </w:p>
    <w:p w:rsidR="005374FB" w:rsidRPr="00E33776" w:rsidRDefault="0061623D" w:rsidP="00EE4581">
      <w:pPr>
        <w:numPr>
          <w:ilvl w:val="0"/>
          <w:numId w:val="2"/>
        </w:numPr>
        <w:overflowPunct w:val="0"/>
        <w:autoSpaceDE w:val="0"/>
        <w:autoSpaceDN w:val="0"/>
        <w:adjustRightInd w:val="0"/>
        <w:spacing w:after="80"/>
        <w:contextualSpacing/>
        <w:textAlignment w:val="baseline"/>
        <w:rPr>
          <w:rFonts w:cs="Arial-BoldMT"/>
          <w:bCs/>
          <w:sz w:val="20"/>
          <w:szCs w:val="20"/>
        </w:rPr>
      </w:pPr>
      <w:hyperlink r:id="rId18" w:history="1">
        <w:r w:rsidR="005374FB" w:rsidRPr="001F5B6C">
          <w:rPr>
            <w:rStyle w:val="Hyperlink"/>
            <w:rFonts w:cs="Arial"/>
            <w:sz w:val="20"/>
            <w:szCs w:val="20"/>
          </w:rPr>
          <w:t>Recent and Upcoming Activities for Energy Programs – Energy Division</w:t>
        </w:r>
      </w:hyperlink>
      <w:r w:rsidR="005374FB">
        <w:rPr>
          <w:rFonts w:cs="Arial"/>
          <w:sz w:val="20"/>
          <w:szCs w:val="20"/>
        </w:rPr>
        <w:t xml:space="preserve"> </w:t>
      </w:r>
    </w:p>
    <w:p w:rsidR="00BC2C76" w:rsidRDefault="00E33776" w:rsidP="00EE4581">
      <w:pPr>
        <w:tabs>
          <w:tab w:val="num" w:pos="720"/>
        </w:tabs>
        <w:overflowPunct w:val="0"/>
        <w:autoSpaceDE w:val="0"/>
        <w:autoSpaceDN w:val="0"/>
        <w:adjustRightInd w:val="0"/>
        <w:spacing w:after="80"/>
        <w:contextualSpacing/>
        <w:textAlignment w:val="baseline"/>
        <w:rPr>
          <w:rFonts w:cs="Arial"/>
          <w:i/>
          <w:sz w:val="20"/>
          <w:szCs w:val="20"/>
        </w:rPr>
      </w:pPr>
      <w:r w:rsidRPr="00EE4581">
        <w:rPr>
          <w:rFonts w:cs="Arial"/>
          <w:i/>
          <w:sz w:val="20"/>
          <w:szCs w:val="20"/>
        </w:rPr>
        <w:t>Sy</w:t>
      </w:r>
      <w:r w:rsidR="00EE4581">
        <w:rPr>
          <w:rFonts w:cs="Arial"/>
          <w:i/>
          <w:sz w:val="20"/>
          <w:szCs w:val="20"/>
        </w:rPr>
        <w:t xml:space="preserve">reeta </w:t>
      </w:r>
      <w:r w:rsidR="00F02307">
        <w:rPr>
          <w:rFonts w:cs="Arial"/>
          <w:i/>
          <w:sz w:val="20"/>
          <w:szCs w:val="20"/>
        </w:rPr>
        <w:t xml:space="preserve">Gibbs </w:t>
      </w:r>
      <w:r w:rsidR="00F02307" w:rsidRPr="00EE4581">
        <w:rPr>
          <w:rFonts w:cs="Arial"/>
          <w:i/>
          <w:sz w:val="20"/>
          <w:szCs w:val="20"/>
        </w:rPr>
        <w:t>provided</w:t>
      </w:r>
      <w:r w:rsidR="00EE4581" w:rsidRPr="00EE4581">
        <w:rPr>
          <w:rFonts w:cs="Arial"/>
          <w:i/>
          <w:sz w:val="20"/>
          <w:szCs w:val="20"/>
        </w:rPr>
        <w:t xml:space="preserve"> </w:t>
      </w:r>
      <w:r w:rsidR="00EE4581">
        <w:rPr>
          <w:rFonts w:cs="Arial"/>
          <w:i/>
          <w:sz w:val="20"/>
          <w:szCs w:val="20"/>
        </w:rPr>
        <w:t>a high level presentation on the recent and upcoming activ</w:t>
      </w:r>
      <w:r w:rsidR="00554EDE">
        <w:rPr>
          <w:rFonts w:cs="Arial"/>
          <w:i/>
          <w:sz w:val="20"/>
          <w:szCs w:val="20"/>
        </w:rPr>
        <w:t>ities for energy programs.  Ms.</w:t>
      </w:r>
      <w:r w:rsidR="00EE4581">
        <w:rPr>
          <w:rFonts w:cs="Arial"/>
          <w:i/>
          <w:sz w:val="20"/>
          <w:szCs w:val="20"/>
        </w:rPr>
        <w:t xml:space="preserve"> highlighted that the </w:t>
      </w:r>
      <w:r w:rsidR="00EE4581" w:rsidRPr="00EE4581">
        <w:rPr>
          <w:rFonts w:cs="Arial"/>
          <w:i/>
          <w:sz w:val="20"/>
          <w:szCs w:val="20"/>
        </w:rPr>
        <w:t>IOU</w:t>
      </w:r>
      <w:r w:rsidR="00EE4581">
        <w:rPr>
          <w:rFonts w:cs="Arial"/>
          <w:i/>
          <w:sz w:val="20"/>
          <w:szCs w:val="20"/>
        </w:rPr>
        <w:t>’s</w:t>
      </w:r>
      <w:r w:rsidR="00EE4581" w:rsidRPr="00EE4581">
        <w:rPr>
          <w:rFonts w:cs="Arial"/>
          <w:i/>
          <w:sz w:val="20"/>
          <w:szCs w:val="20"/>
        </w:rPr>
        <w:t xml:space="preserve"> conforming advice letters and resolutions were a</w:t>
      </w:r>
      <w:r w:rsidR="00BC2C76" w:rsidRPr="00EE4581">
        <w:rPr>
          <w:rFonts w:cs="Arial"/>
          <w:i/>
          <w:sz w:val="20"/>
          <w:szCs w:val="20"/>
        </w:rPr>
        <w:t>pproved</w:t>
      </w:r>
      <w:r w:rsidR="00EE4581" w:rsidRPr="00EE4581">
        <w:rPr>
          <w:rFonts w:cs="Arial"/>
          <w:i/>
          <w:sz w:val="20"/>
          <w:szCs w:val="20"/>
        </w:rPr>
        <w:t xml:space="preserve"> on December</w:t>
      </w:r>
      <w:r w:rsidR="00BC2C76" w:rsidRPr="00EE4581">
        <w:rPr>
          <w:rFonts w:cs="Arial"/>
          <w:i/>
          <w:sz w:val="20"/>
          <w:szCs w:val="20"/>
        </w:rPr>
        <w:t xml:space="preserve"> 14, 2017.</w:t>
      </w:r>
      <w:r w:rsidR="00EE4581" w:rsidRPr="00EE4581">
        <w:rPr>
          <w:rFonts w:cs="Arial"/>
          <w:i/>
          <w:sz w:val="20"/>
          <w:szCs w:val="20"/>
        </w:rPr>
        <w:t xml:space="preserve">  The f</w:t>
      </w:r>
      <w:r w:rsidR="00EE4581">
        <w:rPr>
          <w:rFonts w:cs="Arial"/>
          <w:i/>
          <w:sz w:val="20"/>
          <w:szCs w:val="20"/>
        </w:rPr>
        <w:t>inal r</w:t>
      </w:r>
      <w:r w:rsidR="00BC2C76" w:rsidRPr="00EE4581">
        <w:rPr>
          <w:rFonts w:cs="Arial"/>
          <w:i/>
          <w:sz w:val="20"/>
          <w:szCs w:val="20"/>
        </w:rPr>
        <w:t xml:space="preserve">esolutions authorized approximately $316M in unspent ESA funds and approximately $9M in additional CARE funds to implement decision </w:t>
      </w:r>
      <w:r w:rsidR="00EE4581" w:rsidRPr="00EE4581">
        <w:rPr>
          <w:rFonts w:cs="Arial"/>
          <w:i/>
          <w:sz w:val="20"/>
          <w:szCs w:val="20"/>
        </w:rPr>
        <w:t>directives.</w:t>
      </w:r>
      <w:r w:rsidR="008426E8">
        <w:rPr>
          <w:rFonts w:cs="Arial"/>
          <w:i/>
          <w:sz w:val="20"/>
          <w:szCs w:val="20"/>
        </w:rPr>
        <w:t xml:space="preserve"> </w:t>
      </w:r>
      <w:r w:rsidR="00EE4581">
        <w:rPr>
          <w:rFonts w:cs="Arial"/>
          <w:i/>
          <w:sz w:val="20"/>
          <w:szCs w:val="20"/>
        </w:rPr>
        <w:t xml:space="preserve"> Ms. Gibbs also reported that the s</w:t>
      </w:r>
      <w:r w:rsidR="00BC2C76" w:rsidRPr="00EE4581">
        <w:rPr>
          <w:rFonts w:cs="Arial"/>
          <w:i/>
          <w:sz w:val="20"/>
          <w:szCs w:val="20"/>
        </w:rPr>
        <w:t>tatutory dead</w:t>
      </w:r>
      <w:r w:rsidR="00EE4581">
        <w:rPr>
          <w:rFonts w:cs="Arial"/>
          <w:i/>
          <w:sz w:val="20"/>
          <w:szCs w:val="20"/>
        </w:rPr>
        <w:t>line to complete the next LINA s</w:t>
      </w:r>
      <w:r w:rsidR="00BC2C76" w:rsidRPr="00EE4581">
        <w:rPr>
          <w:rFonts w:cs="Arial"/>
          <w:i/>
          <w:sz w:val="20"/>
          <w:szCs w:val="20"/>
        </w:rPr>
        <w:t>tudy is December 2019</w:t>
      </w:r>
      <w:r w:rsidR="00EE4581">
        <w:rPr>
          <w:rFonts w:cs="Arial"/>
          <w:i/>
          <w:sz w:val="20"/>
          <w:szCs w:val="20"/>
        </w:rPr>
        <w:t xml:space="preserve">, </w:t>
      </w:r>
      <w:r w:rsidR="00BC2C76" w:rsidRPr="00EE4581">
        <w:rPr>
          <w:rFonts w:cs="Arial"/>
          <w:i/>
          <w:sz w:val="20"/>
          <w:szCs w:val="20"/>
        </w:rPr>
        <w:t xml:space="preserve">Research Into Action and DNV-GL </w:t>
      </w:r>
      <w:r w:rsidR="00EE4581">
        <w:rPr>
          <w:rFonts w:cs="Arial"/>
          <w:i/>
          <w:sz w:val="20"/>
          <w:szCs w:val="20"/>
        </w:rPr>
        <w:t xml:space="preserve">were </w:t>
      </w:r>
      <w:r w:rsidR="00BC2C76" w:rsidRPr="00EE4581">
        <w:rPr>
          <w:rFonts w:cs="Arial"/>
          <w:i/>
          <w:sz w:val="20"/>
          <w:szCs w:val="20"/>
        </w:rPr>
        <w:t xml:space="preserve">selected to conduct the study.  </w:t>
      </w:r>
      <w:r w:rsidR="00101C70">
        <w:rPr>
          <w:rFonts w:cs="Arial"/>
          <w:i/>
          <w:sz w:val="20"/>
          <w:szCs w:val="20"/>
        </w:rPr>
        <w:t>There will be opportunities</w:t>
      </w:r>
      <w:r w:rsidR="00EE4581">
        <w:rPr>
          <w:rFonts w:cs="Arial"/>
          <w:i/>
          <w:sz w:val="20"/>
          <w:szCs w:val="20"/>
        </w:rPr>
        <w:t xml:space="preserve"> for stakeholder eng</w:t>
      </w:r>
      <w:r w:rsidR="00101C70">
        <w:rPr>
          <w:rFonts w:cs="Arial"/>
          <w:i/>
          <w:sz w:val="20"/>
          <w:szCs w:val="20"/>
        </w:rPr>
        <w:t xml:space="preserve">agement and interested stakeholders will have an opportunity to weigh in and provide input into the draft research plan.  </w:t>
      </w:r>
      <w:r w:rsidR="007D32A8">
        <w:rPr>
          <w:rFonts w:cs="Arial"/>
          <w:i/>
          <w:sz w:val="20"/>
          <w:szCs w:val="20"/>
        </w:rPr>
        <w:t xml:space="preserve">The report also included an </w:t>
      </w:r>
      <w:r w:rsidR="0040117F">
        <w:rPr>
          <w:rFonts w:cs="Arial"/>
          <w:i/>
          <w:sz w:val="20"/>
          <w:szCs w:val="20"/>
        </w:rPr>
        <w:t>update on the ESA multifamily</w:t>
      </w:r>
      <w:r w:rsidR="004D7921">
        <w:rPr>
          <w:rFonts w:cs="Arial"/>
          <w:i/>
          <w:sz w:val="20"/>
          <w:szCs w:val="20"/>
        </w:rPr>
        <w:t xml:space="preserve"> from the Multifamily Working Group Facilitator, Ms. Caroline Chen</w:t>
      </w:r>
      <w:r w:rsidR="007D32A8">
        <w:rPr>
          <w:rFonts w:cs="Arial"/>
          <w:i/>
          <w:sz w:val="20"/>
          <w:szCs w:val="20"/>
        </w:rPr>
        <w:t>.</w:t>
      </w:r>
    </w:p>
    <w:p w:rsidR="00101C70" w:rsidRDefault="00101C70" w:rsidP="00EE4581">
      <w:pPr>
        <w:tabs>
          <w:tab w:val="num" w:pos="720"/>
        </w:tabs>
        <w:overflowPunct w:val="0"/>
        <w:autoSpaceDE w:val="0"/>
        <w:autoSpaceDN w:val="0"/>
        <w:adjustRightInd w:val="0"/>
        <w:spacing w:after="80"/>
        <w:contextualSpacing/>
        <w:textAlignment w:val="baseline"/>
        <w:rPr>
          <w:rFonts w:cs="Arial"/>
          <w:i/>
          <w:sz w:val="20"/>
          <w:szCs w:val="20"/>
        </w:rPr>
      </w:pPr>
    </w:p>
    <w:p w:rsidR="003478D7" w:rsidRDefault="003478D7" w:rsidP="003478D7">
      <w:pPr>
        <w:spacing w:after="200" w:line="276" w:lineRule="auto"/>
        <w:contextualSpacing/>
        <w:rPr>
          <w:rFonts w:cs="Arial"/>
          <w:b/>
          <w:i/>
          <w:sz w:val="20"/>
          <w:szCs w:val="20"/>
        </w:rPr>
      </w:pPr>
      <w:r>
        <w:rPr>
          <w:rFonts w:cs="Arial"/>
          <w:b/>
          <w:i/>
          <w:sz w:val="20"/>
          <w:szCs w:val="20"/>
        </w:rPr>
        <w:lastRenderedPageBreak/>
        <w:t>8.</w:t>
      </w:r>
      <w:r>
        <w:rPr>
          <w:rFonts w:cs="Arial"/>
          <w:b/>
          <w:i/>
          <w:sz w:val="20"/>
          <w:szCs w:val="20"/>
        </w:rPr>
        <w:tab/>
        <w:t>Special Reports/Updates – Informational/Action Items</w:t>
      </w:r>
    </w:p>
    <w:p w:rsidR="003478D7" w:rsidRDefault="0061623D" w:rsidP="00A73A90">
      <w:pPr>
        <w:numPr>
          <w:ilvl w:val="0"/>
          <w:numId w:val="7"/>
        </w:numPr>
        <w:overflowPunct w:val="0"/>
        <w:autoSpaceDE w:val="0"/>
        <w:autoSpaceDN w:val="0"/>
        <w:adjustRightInd w:val="0"/>
        <w:spacing w:after="80"/>
        <w:contextualSpacing/>
        <w:textAlignment w:val="baseline"/>
        <w:rPr>
          <w:sz w:val="21"/>
          <w:szCs w:val="21"/>
        </w:rPr>
      </w:pPr>
      <w:hyperlink r:id="rId19" w:history="1">
        <w:r w:rsidR="003478D7" w:rsidRPr="001F5B6C">
          <w:rPr>
            <w:rStyle w:val="Hyperlink"/>
            <w:sz w:val="21"/>
            <w:szCs w:val="21"/>
          </w:rPr>
          <w:t>Stephanie Green – Tribal Liaison</w:t>
        </w:r>
      </w:hyperlink>
    </w:p>
    <w:p w:rsidR="00C92FCC" w:rsidRPr="002A2C52" w:rsidRDefault="002A2C52" w:rsidP="002F4589">
      <w:pPr>
        <w:overflowPunct w:val="0"/>
        <w:autoSpaceDE w:val="0"/>
        <w:autoSpaceDN w:val="0"/>
        <w:adjustRightInd w:val="0"/>
        <w:spacing w:after="80"/>
        <w:contextualSpacing/>
        <w:textAlignment w:val="baseline"/>
        <w:rPr>
          <w:rFonts w:cs="Arial"/>
          <w:i/>
          <w:sz w:val="20"/>
          <w:szCs w:val="20"/>
        </w:rPr>
      </w:pPr>
      <w:r w:rsidRPr="002A2C52">
        <w:rPr>
          <w:rFonts w:cs="Arial"/>
          <w:i/>
          <w:sz w:val="20"/>
          <w:szCs w:val="20"/>
        </w:rPr>
        <w:t xml:space="preserve">Stephanie Green </w:t>
      </w:r>
      <w:r>
        <w:rPr>
          <w:rFonts w:cs="Arial"/>
          <w:i/>
          <w:sz w:val="20"/>
          <w:szCs w:val="20"/>
        </w:rPr>
        <w:t xml:space="preserve">provided an overview of the recent </w:t>
      </w:r>
      <w:r w:rsidRPr="002A2C52">
        <w:rPr>
          <w:rFonts w:cs="Arial"/>
          <w:i/>
          <w:sz w:val="20"/>
          <w:szCs w:val="20"/>
        </w:rPr>
        <w:t>CPUC Draft Tribal Consultation Policy</w:t>
      </w:r>
      <w:r>
        <w:rPr>
          <w:rFonts w:cs="Arial"/>
          <w:i/>
          <w:sz w:val="20"/>
          <w:szCs w:val="20"/>
        </w:rPr>
        <w:t>.</w:t>
      </w:r>
      <w:r w:rsidRPr="002A2C52">
        <w:rPr>
          <w:rFonts w:cs="Arial"/>
          <w:i/>
          <w:sz w:val="20"/>
          <w:szCs w:val="20"/>
        </w:rPr>
        <w:t xml:space="preserve"> </w:t>
      </w:r>
      <w:r>
        <w:rPr>
          <w:rFonts w:cs="Arial"/>
          <w:i/>
          <w:sz w:val="20"/>
          <w:szCs w:val="20"/>
        </w:rPr>
        <w:t xml:space="preserve"> </w:t>
      </w:r>
      <w:r w:rsidRPr="002A2C52">
        <w:rPr>
          <w:rFonts w:cs="Arial"/>
          <w:i/>
          <w:sz w:val="20"/>
          <w:szCs w:val="20"/>
        </w:rPr>
        <w:t>Executive Order B-10-11</w:t>
      </w:r>
      <w:r>
        <w:rPr>
          <w:rFonts w:cs="Arial"/>
          <w:i/>
          <w:sz w:val="20"/>
          <w:szCs w:val="20"/>
        </w:rPr>
        <w:t xml:space="preserve"> ordered that</w:t>
      </w:r>
      <w:r w:rsidRPr="002A2C52">
        <w:rPr>
          <w:rFonts w:cs="Arial"/>
          <w:i/>
          <w:sz w:val="20"/>
          <w:szCs w:val="20"/>
        </w:rPr>
        <w:t xml:space="preserve"> all State of California agencies </w:t>
      </w:r>
      <w:r w:rsidR="00330B6A">
        <w:rPr>
          <w:rFonts w:cs="Arial"/>
          <w:i/>
          <w:sz w:val="20"/>
          <w:szCs w:val="20"/>
        </w:rPr>
        <w:t xml:space="preserve">develop a policy </w:t>
      </w:r>
      <w:r w:rsidRPr="002A2C52">
        <w:rPr>
          <w:rFonts w:cs="Arial"/>
          <w:i/>
          <w:sz w:val="20"/>
          <w:szCs w:val="20"/>
        </w:rPr>
        <w:t>to encourage communication and consultation with California Indian Tribe</w:t>
      </w:r>
      <w:r w:rsidR="00330B6A">
        <w:rPr>
          <w:rFonts w:cs="Arial"/>
          <w:i/>
          <w:sz w:val="20"/>
          <w:szCs w:val="20"/>
        </w:rPr>
        <w:t xml:space="preserve"> and to give meaningful representation and input from the Tribe</w:t>
      </w:r>
      <w:r w:rsidRPr="002A2C52">
        <w:rPr>
          <w:rFonts w:cs="Arial"/>
          <w:i/>
          <w:sz w:val="20"/>
          <w:szCs w:val="20"/>
        </w:rPr>
        <w:t>s</w:t>
      </w:r>
      <w:r w:rsidR="00330B6A">
        <w:rPr>
          <w:rFonts w:cs="Arial"/>
          <w:i/>
          <w:sz w:val="20"/>
          <w:szCs w:val="20"/>
        </w:rPr>
        <w:t xml:space="preserve"> in the regulation rules and policies</w:t>
      </w:r>
      <w:r w:rsidRPr="002A2C52">
        <w:rPr>
          <w:rFonts w:cs="Arial"/>
          <w:i/>
          <w:sz w:val="20"/>
          <w:szCs w:val="20"/>
        </w:rPr>
        <w:t xml:space="preserve">. </w:t>
      </w:r>
      <w:r w:rsidR="00330B6A">
        <w:rPr>
          <w:rFonts w:cs="Arial"/>
          <w:i/>
          <w:sz w:val="20"/>
          <w:szCs w:val="20"/>
        </w:rPr>
        <w:t xml:space="preserve">Ms. Green has been appointed as the Tribal Liaison. </w:t>
      </w:r>
      <w:r w:rsidR="0057246D">
        <w:rPr>
          <w:rFonts w:cs="Arial"/>
          <w:i/>
          <w:sz w:val="20"/>
          <w:szCs w:val="20"/>
        </w:rPr>
        <w:t>Ms. Green has already started working with the different IOU’s to talk about t</w:t>
      </w:r>
      <w:r w:rsidR="00417C6D">
        <w:rPr>
          <w:rFonts w:cs="Arial"/>
          <w:i/>
          <w:sz w:val="20"/>
          <w:szCs w:val="20"/>
        </w:rPr>
        <w:t xml:space="preserve">heir ESA outreach and engagement and the different strategies that they will be using to outreach the Tribes. Board member Wimbley mentioned that CSD is </w:t>
      </w:r>
      <w:r w:rsidR="00330B6A">
        <w:rPr>
          <w:rFonts w:cs="Arial"/>
          <w:i/>
          <w:sz w:val="20"/>
          <w:szCs w:val="20"/>
        </w:rPr>
        <w:t xml:space="preserve">putting together a pilot that will emphasize </w:t>
      </w:r>
      <w:r w:rsidR="00C92FCC">
        <w:rPr>
          <w:rFonts w:cs="Arial"/>
          <w:i/>
          <w:sz w:val="20"/>
          <w:szCs w:val="20"/>
        </w:rPr>
        <w:t xml:space="preserve">in </w:t>
      </w:r>
      <w:r w:rsidR="00330B6A">
        <w:rPr>
          <w:rFonts w:cs="Arial"/>
          <w:i/>
          <w:sz w:val="20"/>
          <w:szCs w:val="20"/>
        </w:rPr>
        <w:t>weatherization services to Tribal areas</w:t>
      </w:r>
      <w:r w:rsidR="00417C6D">
        <w:rPr>
          <w:rFonts w:cs="Arial"/>
          <w:i/>
          <w:sz w:val="20"/>
          <w:szCs w:val="20"/>
        </w:rPr>
        <w:t>,</w:t>
      </w:r>
      <w:r w:rsidR="00330B6A">
        <w:rPr>
          <w:rFonts w:cs="Arial"/>
          <w:i/>
          <w:sz w:val="20"/>
          <w:szCs w:val="20"/>
        </w:rPr>
        <w:t xml:space="preserve"> </w:t>
      </w:r>
      <w:r w:rsidR="00417C6D">
        <w:rPr>
          <w:rFonts w:cs="Arial"/>
          <w:i/>
          <w:sz w:val="20"/>
          <w:szCs w:val="20"/>
        </w:rPr>
        <w:t>particularity</w:t>
      </w:r>
      <w:r w:rsidR="00330B6A">
        <w:rPr>
          <w:rFonts w:cs="Arial"/>
          <w:i/>
          <w:sz w:val="20"/>
          <w:szCs w:val="20"/>
        </w:rPr>
        <w:t xml:space="preserve"> those in Northern </w:t>
      </w:r>
      <w:r w:rsidR="00C92FCC">
        <w:rPr>
          <w:rFonts w:cs="Arial"/>
          <w:i/>
          <w:sz w:val="20"/>
          <w:szCs w:val="20"/>
        </w:rPr>
        <w:t xml:space="preserve">CA. This would be a great opportunity to collaborate and work together on lessons learned from this pilot. </w:t>
      </w:r>
      <w:r w:rsidR="006355D8">
        <w:rPr>
          <w:rFonts w:cs="Arial"/>
          <w:i/>
          <w:sz w:val="20"/>
          <w:szCs w:val="20"/>
        </w:rPr>
        <w:t>Ms. Green</w:t>
      </w:r>
      <w:r w:rsidR="00C92FCC">
        <w:rPr>
          <w:rFonts w:cs="Arial"/>
          <w:i/>
          <w:sz w:val="20"/>
          <w:szCs w:val="20"/>
        </w:rPr>
        <w:t xml:space="preserve"> looks forward to working and collaborating with the IOU’s</w:t>
      </w:r>
      <w:r w:rsidR="006355D8">
        <w:rPr>
          <w:rFonts w:cs="Arial"/>
          <w:i/>
          <w:sz w:val="20"/>
          <w:szCs w:val="20"/>
        </w:rPr>
        <w:t xml:space="preserve">, CSD </w:t>
      </w:r>
      <w:r w:rsidR="00C92FCC">
        <w:rPr>
          <w:rFonts w:cs="Arial"/>
          <w:i/>
          <w:sz w:val="20"/>
          <w:szCs w:val="20"/>
        </w:rPr>
        <w:t>and this Board.</w:t>
      </w:r>
    </w:p>
    <w:p w:rsidR="003478D7" w:rsidRDefault="0061623D" w:rsidP="00A73A90">
      <w:pPr>
        <w:numPr>
          <w:ilvl w:val="0"/>
          <w:numId w:val="7"/>
        </w:numPr>
        <w:overflowPunct w:val="0"/>
        <w:autoSpaceDE w:val="0"/>
        <w:autoSpaceDN w:val="0"/>
        <w:adjustRightInd w:val="0"/>
        <w:spacing w:after="80"/>
        <w:contextualSpacing/>
        <w:textAlignment w:val="baseline"/>
        <w:rPr>
          <w:sz w:val="21"/>
          <w:szCs w:val="21"/>
        </w:rPr>
      </w:pPr>
      <w:hyperlink r:id="rId20" w:history="1">
        <w:r w:rsidR="003478D7" w:rsidRPr="001F5B6C">
          <w:rPr>
            <w:rStyle w:val="Hyperlink"/>
            <w:sz w:val="21"/>
            <w:szCs w:val="21"/>
          </w:rPr>
          <w:t>Update: Disadvantaged Communities Advisory Group – Alice Glasner</w:t>
        </w:r>
      </w:hyperlink>
    </w:p>
    <w:p w:rsidR="003478D7" w:rsidRPr="00D27D50" w:rsidRDefault="003478D7" w:rsidP="00D27D50">
      <w:pPr>
        <w:overflowPunct w:val="0"/>
        <w:autoSpaceDE w:val="0"/>
        <w:autoSpaceDN w:val="0"/>
        <w:adjustRightInd w:val="0"/>
        <w:spacing w:after="80"/>
        <w:contextualSpacing/>
        <w:textAlignment w:val="baseline"/>
        <w:rPr>
          <w:rFonts w:cs="Arial"/>
          <w:i/>
          <w:sz w:val="20"/>
          <w:szCs w:val="20"/>
        </w:rPr>
      </w:pPr>
      <w:r w:rsidRPr="00D27D50">
        <w:rPr>
          <w:rFonts w:cs="Arial"/>
          <w:i/>
          <w:sz w:val="20"/>
          <w:szCs w:val="20"/>
        </w:rPr>
        <w:t>Selection of LIOB liaison with Disadvantaged Communities Advisory Group  - Action Item</w:t>
      </w:r>
    </w:p>
    <w:p w:rsidR="00551670" w:rsidRPr="00D27D50" w:rsidRDefault="00C92FCC" w:rsidP="00551670">
      <w:pPr>
        <w:rPr>
          <w:rFonts w:cs="Arial"/>
          <w:i/>
          <w:sz w:val="20"/>
          <w:szCs w:val="20"/>
        </w:rPr>
      </w:pPr>
      <w:r>
        <w:rPr>
          <w:rFonts w:cs="Arial"/>
          <w:i/>
          <w:sz w:val="20"/>
          <w:szCs w:val="20"/>
        </w:rPr>
        <w:t xml:space="preserve">Alice Glasner </w:t>
      </w:r>
      <w:r w:rsidR="006355D8">
        <w:rPr>
          <w:rFonts w:cs="Arial"/>
          <w:i/>
          <w:sz w:val="20"/>
          <w:szCs w:val="20"/>
        </w:rPr>
        <w:t xml:space="preserve">provided an overview of the </w:t>
      </w:r>
      <w:r w:rsidR="006355D8" w:rsidRPr="006355D8">
        <w:rPr>
          <w:rFonts w:cs="Arial"/>
          <w:i/>
          <w:sz w:val="20"/>
          <w:szCs w:val="20"/>
        </w:rPr>
        <w:t>Disadvant</w:t>
      </w:r>
      <w:r w:rsidR="00D27D50">
        <w:rPr>
          <w:rFonts w:cs="Arial"/>
          <w:i/>
          <w:sz w:val="20"/>
          <w:szCs w:val="20"/>
        </w:rPr>
        <w:t>aged Communities Advisory Group</w:t>
      </w:r>
      <w:r w:rsidR="00D27D50" w:rsidRPr="006355D8">
        <w:rPr>
          <w:rFonts w:cs="Arial"/>
          <w:i/>
          <w:sz w:val="20"/>
          <w:szCs w:val="20"/>
        </w:rPr>
        <w:t>.</w:t>
      </w:r>
      <w:r w:rsidR="00D27D50">
        <w:rPr>
          <w:rFonts w:cs="Arial"/>
          <w:i/>
          <w:sz w:val="20"/>
          <w:szCs w:val="20"/>
        </w:rPr>
        <w:t xml:space="preserve">  </w:t>
      </w:r>
      <w:r w:rsidR="00D27D50" w:rsidRPr="00D27D50">
        <w:rPr>
          <w:rFonts w:cs="Arial"/>
          <w:i/>
          <w:sz w:val="20"/>
          <w:szCs w:val="20"/>
        </w:rPr>
        <w:t xml:space="preserve">SB 350 requires a focus on </w:t>
      </w:r>
      <w:r w:rsidR="00D27D50">
        <w:rPr>
          <w:rFonts w:cs="Arial"/>
          <w:i/>
          <w:sz w:val="20"/>
          <w:szCs w:val="20"/>
        </w:rPr>
        <w:t>disadvantaged c</w:t>
      </w:r>
      <w:r w:rsidR="00D27D50" w:rsidRPr="00D27D50">
        <w:rPr>
          <w:rFonts w:cs="Arial"/>
          <w:i/>
          <w:sz w:val="20"/>
          <w:szCs w:val="20"/>
        </w:rPr>
        <w:t>ommunities</w:t>
      </w:r>
      <w:r w:rsidR="00D27D50">
        <w:rPr>
          <w:rFonts w:cs="Arial"/>
          <w:i/>
          <w:sz w:val="20"/>
          <w:szCs w:val="20"/>
        </w:rPr>
        <w:t>, to consider impacts on disadvantaged c</w:t>
      </w:r>
      <w:r w:rsidR="006C3910" w:rsidRPr="00D27D50">
        <w:rPr>
          <w:rFonts w:cs="Arial"/>
          <w:i/>
          <w:sz w:val="20"/>
          <w:szCs w:val="20"/>
        </w:rPr>
        <w:t xml:space="preserve">ommunities in </w:t>
      </w:r>
      <w:r w:rsidR="00D27D50">
        <w:rPr>
          <w:rFonts w:cs="Arial"/>
          <w:i/>
          <w:sz w:val="20"/>
          <w:szCs w:val="20"/>
        </w:rPr>
        <w:t xml:space="preserve">the </w:t>
      </w:r>
      <w:r w:rsidR="006C3910" w:rsidRPr="00D27D50">
        <w:rPr>
          <w:rFonts w:cs="Arial"/>
          <w:i/>
          <w:sz w:val="20"/>
          <w:szCs w:val="20"/>
        </w:rPr>
        <w:t>CPUC decision making processes</w:t>
      </w:r>
      <w:r w:rsidR="00D27D50">
        <w:rPr>
          <w:rFonts w:cs="Arial"/>
          <w:i/>
          <w:sz w:val="20"/>
          <w:szCs w:val="20"/>
        </w:rPr>
        <w:t>, to i</w:t>
      </w:r>
      <w:r w:rsidR="006C3910" w:rsidRPr="00D27D50">
        <w:rPr>
          <w:rFonts w:cs="Arial"/>
          <w:i/>
          <w:sz w:val="20"/>
          <w:szCs w:val="20"/>
        </w:rPr>
        <w:t>mprove access to progra</w:t>
      </w:r>
      <w:r w:rsidR="00D27D50">
        <w:rPr>
          <w:rFonts w:cs="Arial"/>
          <w:i/>
          <w:sz w:val="20"/>
          <w:szCs w:val="20"/>
        </w:rPr>
        <w:t>ms in d</w:t>
      </w:r>
      <w:r w:rsidR="006C3910" w:rsidRPr="00D27D50">
        <w:rPr>
          <w:rFonts w:cs="Arial"/>
          <w:i/>
          <w:sz w:val="20"/>
          <w:szCs w:val="20"/>
        </w:rPr>
        <w:t xml:space="preserve">isadvantaged </w:t>
      </w:r>
      <w:r w:rsidR="00D27D50">
        <w:rPr>
          <w:rFonts w:cs="Arial"/>
          <w:i/>
          <w:sz w:val="20"/>
          <w:szCs w:val="20"/>
        </w:rPr>
        <w:t>communities, to p</w:t>
      </w:r>
      <w:r w:rsidR="006C3910" w:rsidRPr="00D27D50">
        <w:rPr>
          <w:rFonts w:cs="Arial"/>
          <w:i/>
          <w:sz w:val="20"/>
          <w:szCs w:val="20"/>
        </w:rPr>
        <w:t>rioritize air quality improvements</w:t>
      </w:r>
      <w:r w:rsidR="00D27D50">
        <w:rPr>
          <w:rFonts w:cs="Arial"/>
          <w:i/>
          <w:sz w:val="20"/>
          <w:szCs w:val="20"/>
        </w:rPr>
        <w:t>, to t</w:t>
      </w:r>
      <w:r w:rsidR="006C3910" w:rsidRPr="00D27D50">
        <w:rPr>
          <w:rFonts w:cs="Arial"/>
          <w:i/>
          <w:sz w:val="20"/>
          <w:szCs w:val="20"/>
        </w:rPr>
        <w:t>arget economic benefits</w:t>
      </w:r>
      <w:r w:rsidR="00D27D50">
        <w:rPr>
          <w:rFonts w:cs="Arial"/>
          <w:i/>
          <w:sz w:val="20"/>
          <w:szCs w:val="20"/>
        </w:rPr>
        <w:t xml:space="preserve">.  </w:t>
      </w:r>
      <w:r w:rsidR="00551670">
        <w:rPr>
          <w:rFonts w:cs="Arial"/>
          <w:i/>
          <w:sz w:val="20"/>
          <w:szCs w:val="20"/>
        </w:rPr>
        <w:t>Ms. Glasner commented that the CEC has issued a report title</w:t>
      </w:r>
      <w:r w:rsidR="004D7921">
        <w:rPr>
          <w:rFonts w:cs="Arial"/>
          <w:i/>
          <w:sz w:val="20"/>
          <w:szCs w:val="20"/>
        </w:rPr>
        <w:t>d</w:t>
      </w:r>
      <w:r w:rsidR="00551670">
        <w:rPr>
          <w:rFonts w:cs="Arial"/>
          <w:i/>
          <w:sz w:val="20"/>
          <w:szCs w:val="20"/>
        </w:rPr>
        <w:t xml:space="preserve"> </w:t>
      </w:r>
      <w:hyperlink r:id="rId21" w:history="1">
        <w:r w:rsidR="00551670" w:rsidRPr="00D27D50">
          <w:rPr>
            <w:rStyle w:val="Hyperlink"/>
            <w:rFonts w:cs="Arial"/>
            <w:i/>
            <w:sz w:val="20"/>
            <w:szCs w:val="20"/>
          </w:rPr>
          <w:t>The Energy Commission's Tracking Progress report - Energy Equity Indicators</w:t>
        </w:r>
      </w:hyperlink>
      <w:r w:rsidR="00551670">
        <w:rPr>
          <w:rFonts w:cs="Arial"/>
          <w:i/>
          <w:sz w:val="20"/>
          <w:szCs w:val="20"/>
        </w:rPr>
        <w:t xml:space="preserve"> and the CPUC, CED and ARB will hold a joint public workshop in late summer to discuss the progress.</w:t>
      </w:r>
    </w:p>
    <w:p w:rsidR="004D7921" w:rsidRDefault="004D7921" w:rsidP="00D27D50">
      <w:pPr>
        <w:overflowPunct w:val="0"/>
        <w:autoSpaceDE w:val="0"/>
        <w:autoSpaceDN w:val="0"/>
        <w:adjustRightInd w:val="0"/>
        <w:spacing w:after="80"/>
        <w:contextualSpacing/>
        <w:rPr>
          <w:rFonts w:cs="Arial"/>
          <w:i/>
          <w:sz w:val="20"/>
          <w:szCs w:val="20"/>
        </w:rPr>
      </w:pPr>
    </w:p>
    <w:p w:rsidR="00551670" w:rsidRDefault="00D27D50" w:rsidP="00D27D50">
      <w:pPr>
        <w:overflowPunct w:val="0"/>
        <w:autoSpaceDE w:val="0"/>
        <w:autoSpaceDN w:val="0"/>
        <w:adjustRightInd w:val="0"/>
        <w:spacing w:after="80"/>
        <w:contextualSpacing/>
        <w:rPr>
          <w:rFonts w:cs="Arial"/>
          <w:i/>
          <w:sz w:val="20"/>
          <w:szCs w:val="20"/>
        </w:rPr>
      </w:pPr>
      <w:r>
        <w:rPr>
          <w:rFonts w:cs="Arial"/>
          <w:i/>
          <w:sz w:val="20"/>
          <w:szCs w:val="20"/>
        </w:rPr>
        <w:t xml:space="preserve">Commissioner Rechtschaffen </w:t>
      </w:r>
      <w:r w:rsidR="00551670">
        <w:rPr>
          <w:rFonts w:cs="Arial"/>
          <w:i/>
          <w:sz w:val="20"/>
          <w:szCs w:val="20"/>
        </w:rPr>
        <w:t xml:space="preserve">commented that it is important for this Board to </w:t>
      </w:r>
      <w:r w:rsidR="004D7921">
        <w:rPr>
          <w:rFonts w:cs="Arial"/>
          <w:i/>
          <w:sz w:val="20"/>
          <w:szCs w:val="20"/>
        </w:rPr>
        <w:t xml:space="preserve">define </w:t>
      </w:r>
      <w:r w:rsidR="00551670">
        <w:rPr>
          <w:rFonts w:cs="Arial"/>
          <w:i/>
          <w:sz w:val="20"/>
          <w:szCs w:val="20"/>
        </w:rPr>
        <w:t xml:space="preserve">the relationship between the LIOB and the </w:t>
      </w:r>
      <w:r w:rsidR="00551670" w:rsidRPr="00551670">
        <w:rPr>
          <w:rFonts w:cs="Arial"/>
          <w:i/>
          <w:sz w:val="20"/>
          <w:szCs w:val="20"/>
        </w:rPr>
        <w:t xml:space="preserve">Disadvantaged Communities Advisory </w:t>
      </w:r>
      <w:r w:rsidR="00551670">
        <w:rPr>
          <w:rFonts w:cs="Arial"/>
          <w:i/>
          <w:sz w:val="20"/>
          <w:szCs w:val="20"/>
        </w:rPr>
        <w:t xml:space="preserve">Group, and although there might be some overlapping, there are some differences in focus and priority.  The LIOB should follow some of the initiatives of the group and provide comments as appropriate, either as individuals or as a group.  </w:t>
      </w:r>
    </w:p>
    <w:p w:rsidR="00777EBA" w:rsidRDefault="00777EBA" w:rsidP="00D27D50">
      <w:pPr>
        <w:overflowPunct w:val="0"/>
        <w:autoSpaceDE w:val="0"/>
        <w:autoSpaceDN w:val="0"/>
        <w:adjustRightInd w:val="0"/>
        <w:spacing w:after="80"/>
        <w:contextualSpacing/>
        <w:rPr>
          <w:rFonts w:cs="Arial"/>
          <w:i/>
          <w:sz w:val="20"/>
          <w:szCs w:val="20"/>
        </w:rPr>
      </w:pPr>
    </w:p>
    <w:p w:rsidR="00C92FCC" w:rsidRPr="00EF5F24" w:rsidRDefault="00C92FCC" w:rsidP="005D6F4D">
      <w:pPr>
        <w:overflowPunct w:val="0"/>
        <w:autoSpaceDE w:val="0"/>
        <w:autoSpaceDN w:val="0"/>
        <w:adjustRightInd w:val="0"/>
        <w:spacing w:after="80"/>
        <w:contextualSpacing/>
        <w:textAlignment w:val="baseline"/>
        <w:rPr>
          <w:rFonts w:cs="Arial"/>
          <w:i/>
          <w:sz w:val="20"/>
          <w:szCs w:val="20"/>
        </w:rPr>
      </w:pPr>
      <w:r w:rsidRPr="00C92FCC">
        <w:rPr>
          <w:rFonts w:cs="Arial"/>
          <w:i/>
          <w:sz w:val="20"/>
          <w:szCs w:val="20"/>
        </w:rPr>
        <w:t xml:space="preserve">The Board </w:t>
      </w:r>
      <w:r>
        <w:rPr>
          <w:rFonts w:cs="Arial"/>
          <w:i/>
          <w:sz w:val="20"/>
          <w:szCs w:val="20"/>
        </w:rPr>
        <w:t xml:space="preserve">elected Board Member Maria Stamas as the liaison for the Disadvantaged Communities Advisory Group and </w:t>
      </w:r>
      <w:r w:rsidR="005D6F4D">
        <w:rPr>
          <w:rFonts w:cs="Arial"/>
          <w:i/>
          <w:sz w:val="20"/>
          <w:szCs w:val="20"/>
        </w:rPr>
        <w:t>Vice-C</w:t>
      </w:r>
      <w:r w:rsidR="00035778">
        <w:rPr>
          <w:rFonts w:cs="Arial"/>
          <w:i/>
          <w:sz w:val="20"/>
          <w:szCs w:val="20"/>
        </w:rPr>
        <w:t xml:space="preserve">hairman </w:t>
      </w:r>
      <w:r w:rsidR="00EF5F24">
        <w:rPr>
          <w:rFonts w:cs="Arial"/>
          <w:i/>
          <w:sz w:val="20"/>
          <w:szCs w:val="20"/>
        </w:rPr>
        <w:t xml:space="preserve">Delgado-Olson </w:t>
      </w:r>
      <w:r w:rsidR="00035778">
        <w:rPr>
          <w:rFonts w:cs="Arial"/>
          <w:i/>
          <w:sz w:val="20"/>
          <w:szCs w:val="20"/>
        </w:rPr>
        <w:t xml:space="preserve">as </w:t>
      </w:r>
      <w:r w:rsidR="005D6F4D">
        <w:rPr>
          <w:rFonts w:cs="Arial"/>
          <w:i/>
          <w:sz w:val="20"/>
          <w:szCs w:val="20"/>
        </w:rPr>
        <w:t>an alternate.  (</w:t>
      </w:r>
      <w:r w:rsidR="00035778" w:rsidRPr="00EF5F24">
        <w:rPr>
          <w:rFonts w:cs="Arial"/>
          <w:i/>
          <w:sz w:val="20"/>
          <w:szCs w:val="20"/>
        </w:rPr>
        <w:t>motion moved by Chairman Castaneda</w:t>
      </w:r>
      <w:r w:rsidR="005D6F4D" w:rsidRPr="00EF5F24">
        <w:rPr>
          <w:rFonts w:cs="Arial"/>
          <w:i/>
          <w:sz w:val="20"/>
          <w:szCs w:val="20"/>
        </w:rPr>
        <w:t xml:space="preserve"> , seconded by Board Member Toledo (</w:t>
      </w:r>
      <w:r w:rsidR="00035778" w:rsidRPr="00AA787A">
        <w:rPr>
          <w:rFonts w:cs="Arial"/>
          <w:i/>
          <w:sz w:val="20"/>
          <w:szCs w:val="20"/>
        </w:rPr>
        <w:t>Yes: Chairman Castañeda, Commissioner Rechtschaffen, Vice- Chairman Delgado-Olson, Board Members Watts, Wimbley, Toledo, Linam</w:t>
      </w:r>
      <w:r w:rsidR="00035778">
        <w:rPr>
          <w:rFonts w:cs="Arial"/>
          <w:i/>
          <w:sz w:val="20"/>
          <w:szCs w:val="20"/>
        </w:rPr>
        <w:t xml:space="preserve">, Stamas </w:t>
      </w:r>
      <w:r w:rsidR="00035778" w:rsidRPr="00AA787A">
        <w:rPr>
          <w:rFonts w:cs="Arial"/>
          <w:i/>
          <w:sz w:val="20"/>
          <w:szCs w:val="20"/>
        </w:rPr>
        <w:t>and Davidson; motion passed</w:t>
      </w:r>
      <w:r w:rsidR="005D6F4D" w:rsidRPr="00EF5F24">
        <w:rPr>
          <w:rFonts w:cs="Arial"/>
          <w:i/>
          <w:sz w:val="20"/>
          <w:szCs w:val="20"/>
        </w:rPr>
        <w:t>)</w:t>
      </w:r>
    </w:p>
    <w:p w:rsidR="00035778" w:rsidRPr="00035778" w:rsidRDefault="00035778" w:rsidP="005D6F4D">
      <w:pPr>
        <w:overflowPunct w:val="0"/>
        <w:autoSpaceDE w:val="0"/>
        <w:autoSpaceDN w:val="0"/>
        <w:adjustRightInd w:val="0"/>
        <w:spacing w:after="80"/>
        <w:contextualSpacing/>
        <w:textAlignment w:val="baseline"/>
        <w:rPr>
          <w:rFonts w:cs="Arial"/>
          <w:i/>
          <w:sz w:val="21"/>
          <w:szCs w:val="21"/>
        </w:rPr>
      </w:pPr>
    </w:p>
    <w:p w:rsidR="003478D7" w:rsidRPr="007C2459" w:rsidRDefault="0061623D" w:rsidP="00A73A90">
      <w:pPr>
        <w:numPr>
          <w:ilvl w:val="0"/>
          <w:numId w:val="7"/>
        </w:numPr>
        <w:overflowPunct w:val="0"/>
        <w:autoSpaceDE w:val="0"/>
        <w:autoSpaceDN w:val="0"/>
        <w:adjustRightInd w:val="0"/>
        <w:spacing w:after="80"/>
        <w:contextualSpacing/>
        <w:textAlignment w:val="baseline"/>
        <w:rPr>
          <w:sz w:val="21"/>
          <w:szCs w:val="21"/>
        </w:rPr>
      </w:pPr>
      <w:hyperlink r:id="rId22" w:history="1">
        <w:r w:rsidR="003478D7" w:rsidRPr="001530B4">
          <w:rPr>
            <w:rStyle w:val="Hyperlink"/>
            <w:rFonts w:cs="Arial"/>
            <w:sz w:val="21"/>
            <w:szCs w:val="21"/>
          </w:rPr>
          <w:t>Update: TEAM and CHANGES  – Public Advisor’s Office</w:t>
        </w:r>
      </w:hyperlink>
      <w:r w:rsidR="003478D7">
        <w:rPr>
          <w:rFonts w:cs="Arial"/>
          <w:sz w:val="21"/>
          <w:szCs w:val="21"/>
        </w:rPr>
        <w:t xml:space="preserve"> </w:t>
      </w:r>
    </w:p>
    <w:p w:rsidR="003337B9" w:rsidRPr="003337B9" w:rsidRDefault="007C2459" w:rsidP="003337B9">
      <w:pPr>
        <w:overflowPunct w:val="0"/>
        <w:autoSpaceDE w:val="0"/>
        <w:autoSpaceDN w:val="0"/>
        <w:adjustRightInd w:val="0"/>
        <w:spacing w:after="80"/>
        <w:contextualSpacing/>
        <w:textAlignment w:val="baseline"/>
        <w:rPr>
          <w:rFonts w:cs="Arial"/>
          <w:i/>
          <w:sz w:val="20"/>
          <w:szCs w:val="20"/>
        </w:rPr>
      </w:pPr>
      <w:r w:rsidRPr="007C2459">
        <w:rPr>
          <w:rFonts w:cs="Arial"/>
          <w:i/>
          <w:sz w:val="20"/>
          <w:szCs w:val="20"/>
        </w:rPr>
        <w:t>Ravinder Mangat from the News &amp; Outreach Office</w:t>
      </w:r>
      <w:r>
        <w:rPr>
          <w:rFonts w:cs="Arial"/>
          <w:i/>
          <w:sz w:val="20"/>
          <w:szCs w:val="20"/>
        </w:rPr>
        <w:t xml:space="preserve"> provided an update on the </w:t>
      </w:r>
      <w:r w:rsidRPr="007C2459">
        <w:rPr>
          <w:rFonts w:cs="Arial"/>
          <w:i/>
          <w:sz w:val="20"/>
          <w:szCs w:val="20"/>
        </w:rPr>
        <w:t>Telecommunications Education and Assistance in Multiple-languages (TEAM)</w:t>
      </w:r>
      <w:r>
        <w:rPr>
          <w:rFonts w:cs="Arial"/>
          <w:i/>
          <w:sz w:val="20"/>
          <w:szCs w:val="20"/>
        </w:rPr>
        <w:t xml:space="preserve"> and the </w:t>
      </w:r>
      <w:r w:rsidRPr="007C2459">
        <w:rPr>
          <w:rFonts w:cs="Arial"/>
          <w:i/>
          <w:sz w:val="20"/>
          <w:szCs w:val="20"/>
        </w:rPr>
        <w:t>Consumer Help and Awareness of Natural Gas and Electricity Services (CHANGES)</w:t>
      </w:r>
      <w:r w:rsidR="003337B9">
        <w:rPr>
          <w:rFonts w:cs="Arial"/>
          <w:i/>
          <w:sz w:val="20"/>
          <w:szCs w:val="20"/>
        </w:rPr>
        <w:t xml:space="preserve">.  Mr. Mangat has been working with the utilities to get more data on Solar to find resolution to this issue.  </w:t>
      </w:r>
      <w:r w:rsidR="003337B9" w:rsidRPr="003337B9">
        <w:rPr>
          <w:rFonts w:cs="Arial"/>
          <w:i/>
          <w:sz w:val="20"/>
          <w:szCs w:val="20"/>
        </w:rPr>
        <w:t>News &amp; Outreach Office</w:t>
      </w:r>
      <w:r w:rsidR="003337B9">
        <w:rPr>
          <w:rFonts w:cs="Arial"/>
          <w:i/>
          <w:sz w:val="20"/>
          <w:szCs w:val="20"/>
        </w:rPr>
        <w:t xml:space="preserve"> is also working with Communications Division to address the Lifeline issues.   Evaluation of the CHANGES program will be conducted by a contractor to evaluate the CHANGES program and how well the program is working.  Ms. </w:t>
      </w:r>
      <w:r w:rsidR="003337B9" w:rsidRPr="003337B9">
        <w:rPr>
          <w:rFonts w:cs="Arial"/>
          <w:i/>
          <w:sz w:val="20"/>
          <w:szCs w:val="20"/>
        </w:rPr>
        <w:t xml:space="preserve">Casey </w:t>
      </w:r>
      <w:r w:rsidR="0087689F" w:rsidRPr="003337B9">
        <w:rPr>
          <w:rFonts w:cs="Arial"/>
          <w:i/>
          <w:sz w:val="20"/>
          <w:szCs w:val="20"/>
        </w:rPr>
        <w:t xml:space="preserve">McFall </w:t>
      </w:r>
      <w:r w:rsidR="0087689F">
        <w:rPr>
          <w:rFonts w:cs="Arial"/>
          <w:i/>
          <w:sz w:val="20"/>
          <w:szCs w:val="20"/>
        </w:rPr>
        <w:t>provided highlights of the activities in TEAM and CHANGES program.</w:t>
      </w:r>
    </w:p>
    <w:p w:rsidR="003337B9" w:rsidRDefault="003337B9" w:rsidP="007C2459">
      <w:pPr>
        <w:overflowPunct w:val="0"/>
        <w:autoSpaceDE w:val="0"/>
        <w:autoSpaceDN w:val="0"/>
        <w:adjustRightInd w:val="0"/>
        <w:spacing w:after="80"/>
        <w:textAlignment w:val="baseline"/>
        <w:rPr>
          <w:rFonts w:cs="Arial"/>
          <w:i/>
          <w:sz w:val="20"/>
          <w:szCs w:val="20"/>
        </w:rPr>
      </w:pPr>
    </w:p>
    <w:p w:rsidR="003478D7" w:rsidRPr="00A17F21" w:rsidRDefault="003478D7" w:rsidP="00A73A90">
      <w:pPr>
        <w:numPr>
          <w:ilvl w:val="0"/>
          <w:numId w:val="7"/>
        </w:numPr>
        <w:overflowPunct w:val="0"/>
        <w:autoSpaceDE w:val="0"/>
        <w:autoSpaceDN w:val="0"/>
        <w:adjustRightInd w:val="0"/>
        <w:spacing w:after="80"/>
        <w:contextualSpacing/>
        <w:textAlignment w:val="baseline"/>
        <w:rPr>
          <w:sz w:val="21"/>
          <w:szCs w:val="21"/>
        </w:rPr>
      </w:pPr>
      <w:r>
        <w:rPr>
          <w:rFonts w:cs="Arial"/>
          <w:sz w:val="21"/>
          <w:szCs w:val="21"/>
        </w:rPr>
        <w:t>Coordination Report of CSD and IOU on Low Income Weatherization Program (LIWP) Jason Wimbley, CSD</w:t>
      </w:r>
    </w:p>
    <w:p w:rsidR="00A17F21" w:rsidRDefault="00A17F21" w:rsidP="00A17F21">
      <w:pPr>
        <w:overflowPunct w:val="0"/>
        <w:autoSpaceDE w:val="0"/>
        <w:autoSpaceDN w:val="0"/>
        <w:adjustRightInd w:val="0"/>
        <w:spacing w:after="120"/>
        <w:contextualSpacing/>
        <w:textAlignment w:val="baseline"/>
        <w:rPr>
          <w:rFonts w:cs="Arial"/>
          <w:i/>
          <w:sz w:val="20"/>
          <w:szCs w:val="20"/>
        </w:rPr>
      </w:pPr>
      <w:r w:rsidRPr="00A17F21">
        <w:rPr>
          <w:rFonts w:cs="Arial"/>
          <w:i/>
          <w:sz w:val="20"/>
          <w:szCs w:val="20"/>
        </w:rPr>
        <w:t>Board member Wimbley reported that the data sharing is making steady progress, since the last meeting, CSD has completed the first successful data exchange of information between CSD and the IOU’s</w:t>
      </w:r>
      <w:r>
        <w:rPr>
          <w:rFonts w:cs="Arial"/>
          <w:i/>
          <w:sz w:val="20"/>
          <w:szCs w:val="20"/>
        </w:rPr>
        <w:t>.  CSD will continue to refine the process.  On the Multi-Family the focus is to look at ways to successfully in</w:t>
      </w:r>
      <w:r w:rsidR="004D7921">
        <w:rPr>
          <w:rFonts w:cs="Arial"/>
          <w:i/>
          <w:sz w:val="20"/>
          <w:szCs w:val="20"/>
        </w:rPr>
        <w:t xml:space="preserve">corporate </w:t>
      </w:r>
      <w:r>
        <w:rPr>
          <w:rFonts w:cs="Arial"/>
          <w:i/>
          <w:sz w:val="20"/>
          <w:szCs w:val="20"/>
        </w:rPr>
        <w:t xml:space="preserve">ESA funding into the low income multi-family projects that have been funded under the Department’s low income weatherization program. This program provides energy efficiency and renewable energy systems to low income multi-family housing in disadvantaged communities.  This has been a very complex issue; however, within the past month CSD has made some major headway. </w:t>
      </w:r>
    </w:p>
    <w:p w:rsidR="00777EBA" w:rsidRDefault="00777EBA" w:rsidP="003478D7">
      <w:pPr>
        <w:overflowPunct w:val="0"/>
        <w:autoSpaceDE w:val="0"/>
        <w:autoSpaceDN w:val="0"/>
        <w:adjustRightInd w:val="0"/>
        <w:spacing w:after="120"/>
        <w:contextualSpacing/>
        <w:textAlignment w:val="baseline"/>
        <w:rPr>
          <w:rFonts w:cs="Arial"/>
          <w:b/>
          <w:i/>
          <w:sz w:val="20"/>
          <w:szCs w:val="20"/>
        </w:rPr>
      </w:pPr>
    </w:p>
    <w:p w:rsidR="003478D7" w:rsidRDefault="003478D7" w:rsidP="003478D7">
      <w:pPr>
        <w:overflowPunct w:val="0"/>
        <w:autoSpaceDE w:val="0"/>
        <w:autoSpaceDN w:val="0"/>
        <w:adjustRightInd w:val="0"/>
        <w:spacing w:after="120"/>
        <w:contextualSpacing/>
        <w:textAlignment w:val="baseline"/>
        <w:rPr>
          <w:rFonts w:cs="Arial"/>
          <w:sz w:val="21"/>
          <w:szCs w:val="21"/>
        </w:rPr>
      </w:pPr>
      <w:r>
        <w:rPr>
          <w:rFonts w:cs="Arial"/>
          <w:b/>
          <w:i/>
          <w:sz w:val="20"/>
          <w:szCs w:val="20"/>
        </w:rPr>
        <w:t>9.</w:t>
      </w:r>
      <w:r>
        <w:rPr>
          <w:rFonts w:cs="Arial"/>
          <w:b/>
          <w:i/>
          <w:sz w:val="20"/>
          <w:szCs w:val="20"/>
        </w:rPr>
        <w:tab/>
      </w:r>
      <w:r w:rsidRPr="003478D7">
        <w:rPr>
          <w:rFonts w:cs="Arial"/>
          <w:b/>
          <w:i/>
          <w:sz w:val="20"/>
          <w:szCs w:val="20"/>
        </w:rPr>
        <w:t>Technical Advisory Committee Update (Board Members Delgado-Olson &amp; Wimbley)</w:t>
      </w:r>
    </w:p>
    <w:p w:rsidR="003478D7" w:rsidRPr="00EF5F24" w:rsidRDefault="003478D7" w:rsidP="00EF5F24">
      <w:pPr>
        <w:overflowPunct w:val="0"/>
        <w:autoSpaceDE w:val="0"/>
        <w:autoSpaceDN w:val="0"/>
        <w:adjustRightInd w:val="0"/>
        <w:spacing w:after="120"/>
        <w:contextualSpacing/>
        <w:textAlignment w:val="baseline"/>
        <w:rPr>
          <w:rFonts w:cs="Arial"/>
          <w:i/>
          <w:sz w:val="20"/>
          <w:szCs w:val="20"/>
        </w:rPr>
      </w:pPr>
      <w:r w:rsidRPr="00EF5F24">
        <w:rPr>
          <w:rFonts w:cs="Arial"/>
          <w:i/>
          <w:sz w:val="20"/>
          <w:szCs w:val="20"/>
        </w:rPr>
        <w:t>a.</w:t>
      </w:r>
      <w:r w:rsidRPr="00EF5F24">
        <w:rPr>
          <w:rFonts w:cs="Arial"/>
          <w:i/>
          <w:sz w:val="20"/>
          <w:szCs w:val="20"/>
        </w:rPr>
        <w:tab/>
        <w:t>Updates on Progress and Presentation on CARE Penetration Rate Mapping</w:t>
      </w:r>
    </w:p>
    <w:p w:rsidR="003478D7" w:rsidRDefault="00B369A3" w:rsidP="00B369A3">
      <w:pPr>
        <w:overflowPunct w:val="0"/>
        <w:autoSpaceDE w:val="0"/>
        <w:autoSpaceDN w:val="0"/>
        <w:adjustRightInd w:val="0"/>
        <w:spacing w:after="120"/>
        <w:contextualSpacing/>
        <w:textAlignment w:val="baseline"/>
        <w:rPr>
          <w:rFonts w:cs="Arial"/>
          <w:i/>
          <w:sz w:val="20"/>
          <w:szCs w:val="20"/>
        </w:rPr>
      </w:pPr>
      <w:r w:rsidRPr="00EF5F24">
        <w:rPr>
          <w:rFonts w:cs="Arial"/>
          <w:i/>
          <w:sz w:val="20"/>
          <w:szCs w:val="20"/>
        </w:rPr>
        <w:t xml:space="preserve">Vice-Chairman reported that the TAC had </w:t>
      </w:r>
      <w:r w:rsidR="004D7921">
        <w:rPr>
          <w:rFonts w:cs="Arial"/>
          <w:i/>
          <w:sz w:val="20"/>
          <w:szCs w:val="20"/>
        </w:rPr>
        <w:t xml:space="preserve">a </w:t>
      </w:r>
      <w:r w:rsidRPr="00EF5F24">
        <w:rPr>
          <w:rFonts w:cs="Arial"/>
          <w:i/>
          <w:sz w:val="20"/>
          <w:szCs w:val="20"/>
        </w:rPr>
        <w:t>formal meeting with the participation of Secretary Diana Dooley Office from Health and Human Services through her external Affa</w:t>
      </w:r>
      <w:r w:rsidR="00174CDF" w:rsidRPr="00EF5F24">
        <w:rPr>
          <w:rFonts w:cs="Arial"/>
          <w:i/>
          <w:sz w:val="20"/>
          <w:szCs w:val="20"/>
        </w:rPr>
        <w:t xml:space="preserve">irs Deputy Secretary.  </w:t>
      </w:r>
      <w:r w:rsidR="00FC3DAE" w:rsidRPr="00EF5F24">
        <w:rPr>
          <w:rFonts w:cs="Arial"/>
          <w:i/>
          <w:sz w:val="20"/>
          <w:szCs w:val="20"/>
        </w:rPr>
        <w:t>With the IOUs</w:t>
      </w:r>
      <w:r w:rsidR="004D7921">
        <w:rPr>
          <w:rFonts w:cs="Arial"/>
          <w:i/>
          <w:sz w:val="20"/>
          <w:szCs w:val="20"/>
        </w:rPr>
        <w:t>’</w:t>
      </w:r>
      <w:r w:rsidR="00FC3DAE" w:rsidRPr="00EF5F24">
        <w:rPr>
          <w:rFonts w:cs="Arial"/>
          <w:i/>
          <w:sz w:val="20"/>
          <w:szCs w:val="20"/>
        </w:rPr>
        <w:t xml:space="preserve"> support the </w:t>
      </w:r>
      <w:r w:rsidR="00F077BA" w:rsidRPr="00EF5F24">
        <w:rPr>
          <w:rFonts w:cs="Arial"/>
          <w:i/>
          <w:sz w:val="20"/>
          <w:szCs w:val="20"/>
        </w:rPr>
        <w:t>TAC collect</w:t>
      </w:r>
      <w:r w:rsidR="00B77069" w:rsidRPr="00EF5F24">
        <w:rPr>
          <w:rFonts w:cs="Arial"/>
          <w:i/>
          <w:sz w:val="20"/>
          <w:szCs w:val="20"/>
        </w:rPr>
        <w:t>ed</w:t>
      </w:r>
      <w:r w:rsidR="00F077BA" w:rsidRPr="00EF5F24">
        <w:rPr>
          <w:rFonts w:cs="Arial"/>
          <w:i/>
          <w:sz w:val="20"/>
          <w:szCs w:val="20"/>
        </w:rPr>
        <w:t xml:space="preserve"> </w:t>
      </w:r>
      <w:r w:rsidR="00FC3DAE" w:rsidRPr="00EF5F24">
        <w:rPr>
          <w:rFonts w:cs="Arial"/>
          <w:i/>
          <w:sz w:val="20"/>
          <w:szCs w:val="20"/>
        </w:rPr>
        <w:t xml:space="preserve">zip </w:t>
      </w:r>
      <w:r w:rsidR="00F077BA" w:rsidRPr="00EF5F24">
        <w:rPr>
          <w:rFonts w:cs="Arial"/>
          <w:i/>
          <w:sz w:val="20"/>
          <w:szCs w:val="20"/>
        </w:rPr>
        <w:t>data for CARE</w:t>
      </w:r>
      <w:r w:rsidR="00FC3DAE" w:rsidRPr="00EF5F24">
        <w:rPr>
          <w:rFonts w:cs="Arial"/>
          <w:i/>
          <w:sz w:val="20"/>
          <w:szCs w:val="20"/>
        </w:rPr>
        <w:t xml:space="preserve"> and ESA</w:t>
      </w:r>
      <w:r w:rsidR="00F077BA" w:rsidRPr="00EF5F24">
        <w:rPr>
          <w:rFonts w:cs="Arial"/>
          <w:i/>
          <w:sz w:val="20"/>
          <w:szCs w:val="20"/>
        </w:rPr>
        <w:t xml:space="preserve"> penetration rates </w:t>
      </w:r>
      <w:r w:rsidR="004D7921">
        <w:rPr>
          <w:rFonts w:cs="Arial"/>
          <w:i/>
          <w:sz w:val="20"/>
          <w:szCs w:val="20"/>
        </w:rPr>
        <w:t xml:space="preserve">including </w:t>
      </w:r>
      <w:r w:rsidR="00F077BA" w:rsidRPr="00EF5F24">
        <w:rPr>
          <w:rFonts w:cs="Arial"/>
          <w:i/>
          <w:sz w:val="20"/>
          <w:szCs w:val="20"/>
        </w:rPr>
        <w:t>number</w:t>
      </w:r>
      <w:r w:rsidR="00FC3DAE" w:rsidRPr="00EF5F24">
        <w:rPr>
          <w:rFonts w:cs="Arial"/>
          <w:i/>
          <w:sz w:val="20"/>
          <w:szCs w:val="20"/>
        </w:rPr>
        <w:t>s</w:t>
      </w:r>
      <w:r w:rsidR="00F077BA" w:rsidRPr="00EF5F24">
        <w:rPr>
          <w:rFonts w:cs="Arial"/>
          <w:i/>
          <w:sz w:val="20"/>
          <w:szCs w:val="20"/>
        </w:rPr>
        <w:t xml:space="preserve"> and percentages</w:t>
      </w:r>
      <w:r w:rsidR="00FC3DAE" w:rsidRPr="00EF5F24">
        <w:rPr>
          <w:rFonts w:cs="Arial"/>
          <w:i/>
          <w:sz w:val="20"/>
          <w:szCs w:val="20"/>
        </w:rPr>
        <w:t xml:space="preserve">. </w:t>
      </w:r>
      <w:r w:rsidR="00F077BA" w:rsidRPr="00EF5F24">
        <w:rPr>
          <w:rFonts w:cs="Arial"/>
          <w:i/>
          <w:sz w:val="20"/>
          <w:szCs w:val="20"/>
        </w:rPr>
        <w:t>They’ve also collected disconnection data from 3 of the 4 IOU’s by zip</w:t>
      </w:r>
      <w:r w:rsidR="00FC3DAE" w:rsidRPr="00EF5F24">
        <w:rPr>
          <w:rFonts w:cs="Arial"/>
          <w:i/>
          <w:sz w:val="20"/>
          <w:szCs w:val="20"/>
        </w:rPr>
        <w:t xml:space="preserve"> codes as well as data from </w:t>
      </w:r>
      <w:r w:rsidR="00F077BA" w:rsidRPr="00EF5F24">
        <w:rPr>
          <w:rFonts w:cs="Arial"/>
          <w:i/>
          <w:sz w:val="20"/>
          <w:szCs w:val="20"/>
        </w:rPr>
        <w:t>CALFRESH, CALWORKS, MEDI-CAL</w:t>
      </w:r>
      <w:r w:rsidR="00FC3DAE" w:rsidRPr="00EF5F24">
        <w:rPr>
          <w:rFonts w:cs="Arial"/>
          <w:i/>
          <w:sz w:val="20"/>
          <w:szCs w:val="20"/>
        </w:rPr>
        <w:t xml:space="preserve">.  The idea is to </w:t>
      </w:r>
      <w:r w:rsidR="00F077BA" w:rsidRPr="00EF5F24">
        <w:rPr>
          <w:rFonts w:cs="Arial"/>
          <w:i/>
          <w:sz w:val="20"/>
          <w:szCs w:val="20"/>
        </w:rPr>
        <w:t xml:space="preserve">develop </w:t>
      </w:r>
      <w:r w:rsidR="00FC3DAE" w:rsidRPr="00EF5F24">
        <w:rPr>
          <w:rFonts w:cs="Arial"/>
          <w:i/>
          <w:sz w:val="20"/>
          <w:szCs w:val="20"/>
        </w:rPr>
        <w:t>and s</w:t>
      </w:r>
      <w:r w:rsidR="00F077BA" w:rsidRPr="00EF5F24">
        <w:rPr>
          <w:rFonts w:cs="Arial"/>
          <w:i/>
          <w:sz w:val="20"/>
          <w:szCs w:val="20"/>
        </w:rPr>
        <w:t>treamline enrollment into these program through existing public assistance programs</w:t>
      </w:r>
      <w:r w:rsidR="00FC3DAE" w:rsidRPr="00EF5F24">
        <w:rPr>
          <w:rFonts w:cs="Arial"/>
          <w:i/>
          <w:sz w:val="20"/>
          <w:szCs w:val="20"/>
        </w:rPr>
        <w:t xml:space="preserve">.  </w:t>
      </w:r>
      <w:r w:rsidR="00D60988">
        <w:rPr>
          <w:rFonts w:cs="Arial"/>
          <w:i/>
          <w:sz w:val="20"/>
          <w:szCs w:val="20"/>
        </w:rPr>
        <w:t xml:space="preserve">The TAC will provide a </w:t>
      </w:r>
      <w:r w:rsidR="004D7921">
        <w:rPr>
          <w:rFonts w:cs="Arial"/>
          <w:i/>
          <w:sz w:val="20"/>
          <w:szCs w:val="20"/>
        </w:rPr>
        <w:t>subsequent</w:t>
      </w:r>
      <w:r w:rsidR="00D60988">
        <w:rPr>
          <w:rFonts w:cs="Arial"/>
          <w:i/>
          <w:sz w:val="20"/>
          <w:szCs w:val="20"/>
        </w:rPr>
        <w:t xml:space="preserve"> </w:t>
      </w:r>
      <w:r w:rsidR="00421F9E">
        <w:rPr>
          <w:rFonts w:cs="Arial"/>
          <w:i/>
          <w:sz w:val="20"/>
          <w:szCs w:val="20"/>
        </w:rPr>
        <w:t>report that</w:t>
      </w:r>
      <w:r w:rsidR="00D60988">
        <w:rPr>
          <w:rFonts w:cs="Arial"/>
          <w:i/>
          <w:sz w:val="20"/>
          <w:szCs w:val="20"/>
        </w:rPr>
        <w:t xml:space="preserve"> will include </w:t>
      </w:r>
      <w:r w:rsidR="00FC3DAE" w:rsidRPr="00EF5F24">
        <w:rPr>
          <w:rFonts w:cs="Arial"/>
          <w:i/>
          <w:sz w:val="20"/>
          <w:szCs w:val="20"/>
        </w:rPr>
        <w:t>more detail, geospa</w:t>
      </w:r>
      <w:r w:rsidR="00D60988">
        <w:rPr>
          <w:rFonts w:cs="Arial"/>
          <w:i/>
          <w:sz w:val="20"/>
          <w:szCs w:val="20"/>
        </w:rPr>
        <w:t>t</w:t>
      </w:r>
      <w:r w:rsidR="00FC3DAE" w:rsidRPr="00EF5F24">
        <w:rPr>
          <w:rFonts w:cs="Arial"/>
          <w:i/>
          <w:sz w:val="20"/>
          <w:szCs w:val="20"/>
        </w:rPr>
        <w:t>ial,</w:t>
      </w:r>
      <w:r w:rsidR="00421F9E">
        <w:rPr>
          <w:rFonts w:cs="Arial"/>
          <w:i/>
          <w:sz w:val="20"/>
          <w:szCs w:val="20"/>
        </w:rPr>
        <w:t xml:space="preserve"> to show</w:t>
      </w:r>
      <w:r w:rsidR="00FC3DAE" w:rsidRPr="00EF5F24">
        <w:rPr>
          <w:rFonts w:cs="Arial"/>
          <w:i/>
          <w:sz w:val="20"/>
          <w:szCs w:val="20"/>
        </w:rPr>
        <w:t xml:space="preserve"> correlations between disconnections and also some of the low penetration rates for these other program.   </w:t>
      </w:r>
      <w:r w:rsidR="00421F9E">
        <w:rPr>
          <w:rFonts w:cs="Arial"/>
          <w:i/>
          <w:sz w:val="20"/>
          <w:szCs w:val="20"/>
        </w:rPr>
        <w:t xml:space="preserve">Vice-Chairman Delgado-Olson thanked </w:t>
      </w:r>
      <w:r w:rsidR="00421F9E" w:rsidRPr="00421F9E">
        <w:rPr>
          <w:rFonts w:cs="Arial"/>
          <w:i/>
          <w:sz w:val="20"/>
          <w:szCs w:val="20"/>
        </w:rPr>
        <w:t>Rahil Maharaj</w:t>
      </w:r>
      <w:r w:rsidR="00421F9E">
        <w:rPr>
          <w:rFonts w:cs="Arial"/>
          <w:i/>
          <w:sz w:val="20"/>
          <w:szCs w:val="20"/>
        </w:rPr>
        <w:t xml:space="preserve"> for all of his work on this project.</w:t>
      </w:r>
    </w:p>
    <w:p w:rsidR="009B2A79" w:rsidRDefault="009B2A79" w:rsidP="00B369A3">
      <w:pPr>
        <w:overflowPunct w:val="0"/>
        <w:autoSpaceDE w:val="0"/>
        <w:autoSpaceDN w:val="0"/>
        <w:adjustRightInd w:val="0"/>
        <w:spacing w:after="120"/>
        <w:contextualSpacing/>
        <w:textAlignment w:val="baseline"/>
        <w:rPr>
          <w:rFonts w:cs="Arial"/>
          <w:i/>
          <w:sz w:val="20"/>
          <w:szCs w:val="20"/>
        </w:rPr>
      </w:pPr>
    </w:p>
    <w:p w:rsidR="00F67FC0" w:rsidRDefault="00F67FC0" w:rsidP="00B369A3">
      <w:pPr>
        <w:overflowPunct w:val="0"/>
        <w:autoSpaceDE w:val="0"/>
        <w:autoSpaceDN w:val="0"/>
        <w:adjustRightInd w:val="0"/>
        <w:spacing w:after="120"/>
        <w:contextualSpacing/>
        <w:textAlignment w:val="baseline"/>
        <w:rPr>
          <w:rFonts w:cs="Arial"/>
          <w:i/>
          <w:sz w:val="20"/>
          <w:szCs w:val="20"/>
        </w:rPr>
      </w:pPr>
    </w:p>
    <w:p w:rsidR="00F67FC0" w:rsidRDefault="00F67FC0" w:rsidP="00B369A3">
      <w:pPr>
        <w:overflowPunct w:val="0"/>
        <w:autoSpaceDE w:val="0"/>
        <w:autoSpaceDN w:val="0"/>
        <w:adjustRightInd w:val="0"/>
        <w:spacing w:after="120"/>
        <w:contextualSpacing/>
        <w:textAlignment w:val="baseline"/>
        <w:rPr>
          <w:rFonts w:cs="Arial"/>
          <w:i/>
          <w:sz w:val="20"/>
          <w:szCs w:val="20"/>
        </w:rPr>
      </w:pPr>
    </w:p>
    <w:p w:rsidR="003478D7" w:rsidRPr="003478D7" w:rsidRDefault="003478D7" w:rsidP="003478D7">
      <w:pPr>
        <w:overflowPunct w:val="0"/>
        <w:autoSpaceDE w:val="0"/>
        <w:autoSpaceDN w:val="0"/>
        <w:adjustRightInd w:val="0"/>
        <w:spacing w:after="80"/>
        <w:textAlignment w:val="baseline"/>
        <w:rPr>
          <w:rFonts w:cs="Arial"/>
          <w:b/>
          <w:i/>
          <w:sz w:val="20"/>
          <w:szCs w:val="20"/>
        </w:rPr>
      </w:pPr>
      <w:r w:rsidRPr="003478D7">
        <w:rPr>
          <w:rFonts w:cs="Arial"/>
          <w:b/>
          <w:i/>
          <w:sz w:val="20"/>
          <w:szCs w:val="20"/>
        </w:rPr>
        <w:t>10.</w:t>
      </w:r>
      <w:r w:rsidRPr="003478D7">
        <w:rPr>
          <w:rFonts w:cs="Arial"/>
          <w:b/>
          <w:i/>
          <w:sz w:val="20"/>
          <w:szCs w:val="20"/>
        </w:rPr>
        <w:tab/>
      </w:r>
      <w:hyperlink r:id="rId23" w:history="1">
        <w:r w:rsidRPr="00A17F21">
          <w:rPr>
            <w:rStyle w:val="Hyperlink"/>
            <w:rFonts w:cs="Arial"/>
            <w:b/>
            <w:i/>
            <w:sz w:val="20"/>
            <w:szCs w:val="20"/>
          </w:rPr>
          <w:t>Joint Investor Owned Utilities’ Reports - Informational/ Standing Item</w:t>
        </w:r>
      </w:hyperlink>
    </w:p>
    <w:p w:rsidR="003478D7" w:rsidRDefault="003478D7" w:rsidP="00A73A90">
      <w:pPr>
        <w:numPr>
          <w:ilvl w:val="0"/>
          <w:numId w:val="3"/>
        </w:numPr>
        <w:overflowPunct w:val="0"/>
        <w:autoSpaceDE w:val="0"/>
        <w:autoSpaceDN w:val="0"/>
        <w:adjustRightInd w:val="0"/>
        <w:spacing w:after="80"/>
        <w:textAlignment w:val="baseline"/>
        <w:rPr>
          <w:rFonts w:cs="Arial"/>
          <w:sz w:val="21"/>
          <w:szCs w:val="21"/>
        </w:rPr>
      </w:pPr>
      <w:r w:rsidRPr="00780B00">
        <w:rPr>
          <w:rFonts w:cs="Arial"/>
          <w:sz w:val="21"/>
          <w:szCs w:val="21"/>
        </w:rPr>
        <w:t xml:space="preserve">Joint IOU’s Report of the </w:t>
      </w:r>
      <w:r w:rsidRPr="009743B4">
        <w:rPr>
          <w:rFonts w:cs="Arial"/>
          <w:sz w:val="21"/>
          <w:szCs w:val="21"/>
        </w:rPr>
        <w:t xml:space="preserve">California Alternate Rates for Energy (CARE) and Energy Savings Assistance (ESA) programs </w:t>
      </w:r>
      <w:r>
        <w:rPr>
          <w:rFonts w:cs="Arial"/>
          <w:sz w:val="21"/>
          <w:szCs w:val="21"/>
        </w:rPr>
        <w:t>including</w:t>
      </w:r>
      <w:r w:rsidRPr="00780B00">
        <w:rPr>
          <w:rFonts w:cs="Arial"/>
          <w:sz w:val="21"/>
          <w:szCs w:val="21"/>
        </w:rPr>
        <w:t xml:space="preserve"> </w:t>
      </w:r>
      <w:r>
        <w:rPr>
          <w:rFonts w:cs="Arial"/>
          <w:sz w:val="21"/>
          <w:szCs w:val="21"/>
        </w:rPr>
        <w:t xml:space="preserve">LIOB and </w:t>
      </w:r>
      <w:r w:rsidRPr="00780B00">
        <w:rPr>
          <w:rFonts w:cs="Arial"/>
          <w:sz w:val="21"/>
          <w:szCs w:val="21"/>
        </w:rPr>
        <w:t xml:space="preserve">Aliso Canyon updates </w:t>
      </w:r>
    </w:p>
    <w:p w:rsidR="003478D7" w:rsidRPr="0029714B" w:rsidRDefault="003478D7" w:rsidP="00A73A90">
      <w:pPr>
        <w:numPr>
          <w:ilvl w:val="1"/>
          <w:numId w:val="3"/>
        </w:numPr>
        <w:overflowPunct w:val="0"/>
        <w:autoSpaceDE w:val="0"/>
        <w:autoSpaceDN w:val="0"/>
        <w:adjustRightInd w:val="0"/>
        <w:spacing w:after="80"/>
        <w:contextualSpacing/>
        <w:textAlignment w:val="baseline"/>
        <w:rPr>
          <w:rFonts w:cs="Arial"/>
          <w:sz w:val="21"/>
          <w:szCs w:val="21"/>
        </w:rPr>
      </w:pPr>
      <w:r w:rsidRPr="0029714B">
        <w:rPr>
          <w:rFonts w:eastAsia="Times New Roman"/>
          <w:sz w:val="21"/>
          <w:szCs w:val="21"/>
        </w:rPr>
        <w:t>Report  by county and zip code of ESA penetration rates &gt;= 100% (follow up from 12/6/17 LIOB mtg)</w:t>
      </w:r>
    </w:p>
    <w:p w:rsidR="003478D7" w:rsidRPr="003478D7" w:rsidRDefault="003478D7" w:rsidP="00A73A90">
      <w:pPr>
        <w:numPr>
          <w:ilvl w:val="1"/>
          <w:numId w:val="3"/>
        </w:numPr>
        <w:overflowPunct w:val="0"/>
        <w:autoSpaceDE w:val="0"/>
        <w:autoSpaceDN w:val="0"/>
        <w:adjustRightInd w:val="0"/>
        <w:spacing w:after="80"/>
        <w:contextualSpacing/>
        <w:textAlignment w:val="baseline"/>
        <w:rPr>
          <w:rFonts w:cs="Arial"/>
          <w:sz w:val="21"/>
          <w:szCs w:val="21"/>
        </w:rPr>
      </w:pPr>
      <w:r>
        <w:rPr>
          <w:rFonts w:eastAsia="Times New Roman"/>
          <w:sz w:val="21"/>
          <w:szCs w:val="21"/>
        </w:rPr>
        <w:t>Low Income Solar Program</w:t>
      </w:r>
    </w:p>
    <w:p w:rsidR="003478D7" w:rsidRPr="00492F2E" w:rsidRDefault="003478D7" w:rsidP="00A73A90">
      <w:pPr>
        <w:numPr>
          <w:ilvl w:val="1"/>
          <w:numId w:val="3"/>
        </w:numPr>
        <w:overflowPunct w:val="0"/>
        <w:autoSpaceDE w:val="0"/>
        <w:autoSpaceDN w:val="0"/>
        <w:adjustRightInd w:val="0"/>
        <w:spacing w:after="120"/>
        <w:contextualSpacing/>
        <w:textAlignment w:val="baseline"/>
        <w:rPr>
          <w:rFonts w:cs="Arial-BoldMT"/>
          <w:bCs/>
          <w:sz w:val="21"/>
          <w:szCs w:val="21"/>
        </w:rPr>
      </w:pPr>
      <w:r w:rsidRPr="003478D7">
        <w:rPr>
          <w:rFonts w:eastAsia="Times New Roman"/>
          <w:sz w:val="21"/>
          <w:szCs w:val="21"/>
        </w:rPr>
        <w:t>Smart Thermostats and Energy Management Technology &amp; Education for Low Income Customers – Erin Brooks- SoCalGas</w:t>
      </w:r>
    </w:p>
    <w:p w:rsidR="0099525D" w:rsidRDefault="00492F2E" w:rsidP="00492F2E">
      <w:pPr>
        <w:overflowPunct w:val="0"/>
        <w:autoSpaceDE w:val="0"/>
        <w:autoSpaceDN w:val="0"/>
        <w:adjustRightInd w:val="0"/>
        <w:spacing w:after="120"/>
        <w:contextualSpacing/>
        <w:textAlignment w:val="baseline"/>
        <w:rPr>
          <w:rFonts w:cs="Arial"/>
          <w:i/>
          <w:sz w:val="20"/>
          <w:szCs w:val="20"/>
        </w:rPr>
      </w:pPr>
      <w:r w:rsidRPr="00492F2E">
        <w:rPr>
          <w:rFonts w:cs="Arial"/>
          <w:i/>
          <w:sz w:val="20"/>
          <w:szCs w:val="20"/>
        </w:rPr>
        <w:t>Ms. Mary O’Drain provided a high leveled report on the CARE and ESA programs</w:t>
      </w:r>
      <w:r w:rsidR="004D7921">
        <w:rPr>
          <w:rFonts w:cs="Arial"/>
          <w:i/>
          <w:sz w:val="20"/>
          <w:szCs w:val="20"/>
        </w:rPr>
        <w:t xml:space="preserve"> on behalf of the PG&amp;E and the other IOUs</w:t>
      </w:r>
      <w:r w:rsidRPr="00492F2E">
        <w:rPr>
          <w:rFonts w:cs="Arial"/>
          <w:i/>
          <w:sz w:val="20"/>
          <w:szCs w:val="20"/>
        </w:rPr>
        <w:t xml:space="preserve">.  The reports are based on the end-of-year report. </w:t>
      </w:r>
      <w:r>
        <w:rPr>
          <w:rFonts w:cs="Arial"/>
          <w:i/>
          <w:sz w:val="20"/>
          <w:szCs w:val="20"/>
        </w:rPr>
        <w:t xml:space="preserve"> </w:t>
      </w:r>
      <w:r w:rsidR="00455C5D">
        <w:rPr>
          <w:rFonts w:cs="Arial"/>
          <w:i/>
          <w:sz w:val="20"/>
          <w:szCs w:val="20"/>
        </w:rPr>
        <w:t xml:space="preserve">Ms. </w:t>
      </w:r>
      <w:r>
        <w:rPr>
          <w:rFonts w:cs="Arial"/>
          <w:i/>
          <w:sz w:val="20"/>
          <w:szCs w:val="20"/>
        </w:rPr>
        <w:t>Erin Brooks provided a report on Smart Thermostats a</w:t>
      </w:r>
      <w:r w:rsidR="00455C5D">
        <w:rPr>
          <w:rFonts w:cs="Arial"/>
          <w:i/>
          <w:sz w:val="20"/>
          <w:szCs w:val="20"/>
        </w:rPr>
        <w:t>nd Energy Management Technology</w:t>
      </w:r>
      <w:r w:rsidR="004D7921">
        <w:rPr>
          <w:rFonts w:cs="Arial"/>
          <w:i/>
          <w:sz w:val="20"/>
          <w:szCs w:val="20"/>
        </w:rPr>
        <w:t xml:space="preserve"> and </w:t>
      </w:r>
      <w:r w:rsidR="0099525D">
        <w:rPr>
          <w:rFonts w:cs="Arial"/>
          <w:i/>
          <w:sz w:val="20"/>
          <w:szCs w:val="20"/>
        </w:rPr>
        <w:t xml:space="preserve">explained that the ESA program doesn’t have smart thermostats as a measure.  SoCalGas proposed to include Smart Thermostats in the ESA program it in their Advice Letter, and the other utilities are all exploring to include them </w:t>
      </w:r>
      <w:r w:rsidR="00FD366B">
        <w:rPr>
          <w:rFonts w:cs="Arial"/>
          <w:i/>
          <w:sz w:val="20"/>
          <w:szCs w:val="20"/>
        </w:rPr>
        <w:t xml:space="preserve">in the mid-cycle filing.  All of the IOU’s </w:t>
      </w:r>
      <w:r w:rsidR="00B37646">
        <w:rPr>
          <w:rFonts w:cs="Arial"/>
          <w:i/>
          <w:sz w:val="20"/>
          <w:szCs w:val="20"/>
        </w:rPr>
        <w:t xml:space="preserve">filed to conduct a </w:t>
      </w:r>
      <w:r w:rsidR="0099525D">
        <w:rPr>
          <w:rFonts w:cs="Arial"/>
          <w:i/>
          <w:sz w:val="20"/>
          <w:szCs w:val="20"/>
        </w:rPr>
        <w:t>programmable communicating thermostats pilot</w:t>
      </w:r>
      <w:r w:rsidR="00B37646">
        <w:rPr>
          <w:rFonts w:cs="Arial"/>
          <w:i/>
          <w:sz w:val="20"/>
          <w:szCs w:val="20"/>
        </w:rPr>
        <w:t>.</w:t>
      </w:r>
      <w:r w:rsidR="0099525D">
        <w:rPr>
          <w:rFonts w:cs="Arial"/>
          <w:i/>
          <w:sz w:val="20"/>
          <w:szCs w:val="20"/>
        </w:rPr>
        <w:t xml:space="preserve"> </w:t>
      </w:r>
      <w:r w:rsidR="00455C5D">
        <w:rPr>
          <w:rFonts w:cs="Arial"/>
          <w:i/>
          <w:sz w:val="20"/>
          <w:szCs w:val="20"/>
        </w:rPr>
        <w:t>Commissioner Rechtschaffen</w:t>
      </w:r>
      <w:r w:rsidR="00B37646">
        <w:rPr>
          <w:rFonts w:cs="Arial"/>
          <w:i/>
          <w:sz w:val="20"/>
          <w:szCs w:val="20"/>
        </w:rPr>
        <w:t xml:space="preserve"> would like a report back on how successful the utilities are in </w:t>
      </w:r>
      <w:r w:rsidR="00CC656F">
        <w:rPr>
          <w:rFonts w:cs="Arial"/>
          <w:i/>
          <w:sz w:val="20"/>
          <w:szCs w:val="20"/>
        </w:rPr>
        <w:t>t</w:t>
      </w:r>
      <w:r w:rsidR="00455C5D">
        <w:rPr>
          <w:rFonts w:cs="Arial"/>
          <w:i/>
          <w:sz w:val="20"/>
          <w:szCs w:val="20"/>
        </w:rPr>
        <w:t>heir targeted energy management outr</w:t>
      </w:r>
      <w:r w:rsidR="00B37646">
        <w:rPr>
          <w:rFonts w:cs="Arial"/>
          <w:i/>
          <w:sz w:val="20"/>
          <w:szCs w:val="20"/>
        </w:rPr>
        <w:t>each to low income communities.</w:t>
      </w:r>
      <w:r w:rsidR="00455C5D">
        <w:rPr>
          <w:rFonts w:cs="Arial"/>
          <w:i/>
          <w:sz w:val="20"/>
          <w:szCs w:val="20"/>
        </w:rPr>
        <w:t xml:space="preserve">  </w:t>
      </w:r>
      <w:r w:rsidR="007469FE">
        <w:rPr>
          <w:rFonts w:cs="Arial"/>
          <w:i/>
          <w:sz w:val="20"/>
          <w:szCs w:val="20"/>
        </w:rPr>
        <w:t>Mayda Bandy of SDG&amp;E and Mauro Dresti of SCE provided a brief on their Energy Storage proposal.</w:t>
      </w:r>
    </w:p>
    <w:p w:rsidR="00455C5D" w:rsidRDefault="003478D7" w:rsidP="003478D7">
      <w:pPr>
        <w:overflowPunct w:val="0"/>
        <w:autoSpaceDE w:val="0"/>
        <w:autoSpaceDN w:val="0"/>
        <w:adjustRightInd w:val="0"/>
        <w:spacing w:after="120"/>
        <w:contextualSpacing/>
        <w:textAlignment w:val="baseline"/>
        <w:rPr>
          <w:rFonts w:cs="Arial"/>
          <w:b/>
          <w:i/>
          <w:sz w:val="20"/>
          <w:szCs w:val="20"/>
        </w:rPr>
      </w:pPr>
      <w:r w:rsidRPr="003478D7">
        <w:rPr>
          <w:rFonts w:eastAsia="Times New Roman"/>
          <w:b/>
          <w:sz w:val="21"/>
          <w:szCs w:val="21"/>
        </w:rPr>
        <w:t>11.</w:t>
      </w:r>
      <w:r>
        <w:rPr>
          <w:rFonts w:eastAsia="Times New Roman"/>
          <w:sz w:val="21"/>
          <w:szCs w:val="21"/>
        </w:rPr>
        <w:tab/>
      </w:r>
      <w:r w:rsidRPr="003478D7">
        <w:rPr>
          <w:rFonts w:cs="Arial"/>
          <w:b/>
          <w:i/>
          <w:sz w:val="20"/>
          <w:szCs w:val="20"/>
        </w:rPr>
        <w:t>Adoption of the Statement of Guiding Principles for the LIOB – Chairman - Action Item</w:t>
      </w:r>
    </w:p>
    <w:p w:rsidR="00455C5D" w:rsidRPr="00F67FC0" w:rsidRDefault="007469FE" w:rsidP="008D2713">
      <w:pPr>
        <w:rPr>
          <w:rFonts w:cs="Arial"/>
          <w:i/>
          <w:sz w:val="20"/>
          <w:szCs w:val="20"/>
        </w:rPr>
      </w:pPr>
      <w:r w:rsidRPr="00F67FC0">
        <w:rPr>
          <w:rFonts w:cs="Arial"/>
          <w:i/>
          <w:sz w:val="20"/>
          <w:szCs w:val="20"/>
        </w:rPr>
        <w:t xml:space="preserve">Motion </w:t>
      </w:r>
      <w:r w:rsidR="008D2713" w:rsidRPr="00F67FC0">
        <w:rPr>
          <w:rFonts w:cs="Arial"/>
          <w:i/>
          <w:sz w:val="20"/>
          <w:szCs w:val="20"/>
        </w:rPr>
        <w:t xml:space="preserve">moved by Chairman Castaneda </w:t>
      </w:r>
      <w:r w:rsidRPr="00F67FC0">
        <w:rPr>
          <w:rFonts w:cs="Arial"/>
          <w:i/>
          <w:sz w:val="20"/>
          <w:szCs w:val="20"/>
        </w:rPr>
        <w:t xml:space="preserve">to adopt the Statement of Guiding Principles for the LIOB with the amendments </w:t>
      </w:r>
      <w:r w:rsidR="008D2713" w:rsidRPr="00F67FC0">
        <w:rPr>
          <w:rFonts w:cs="Arial"/>
          <w:i/>
          <w:sz w:val="20"/>
          <w:szCs w:val="20"/>
        </w:rPr>
        <w:t>as noted on item</w:t>
      </w:r>
      <w:bookmarkStart w:id="0" w:name="_GoBack"/>
      <w:bookmarkEnd w:id="0"/>
      <w:r w:rsidR="008D2713" w:rsidRPr="00F67FC0">
        <w:rPr>
          <w:rFonts w:cs="Arial"/>
          <w:i/>
          <w:sz w:val="20"/>
          <w:szCs w:val="20"/>
        </w:rPr>
        <w:t xml:space="preserve">s 3 and 4 </w:t>
      </w:r>
      <w:r w:rsidRPr="00F67FC0">
        <w:rPr>
          <w:rFonts w:cs="Arial"/>
          <w:i/>
          <w:sz w:val="20"/>
          <w:szCs w:val="20"/>
        </w:rPr>
        <w:t>, seconded by Board Member Davidson (Yes:  Chairman Castaneda, Commissioner Rechtschaffen, Board Members Davidson, Watts, Wimbley, Toledo, Linam and Stamas; motion passed)</w:t>
      </w:r>
    </w:p>
    <w:p w:rsidR="00471FC3" w:rsidRDefault="003478D7" w:rsidP="00471FC3">
      <w:pPr>
        <w:overflowPunct w:val="0"/>
        <w:autoSpaceDE w:val="0"/>
        <w:autoSpaceDN w:val="0"/>
        <w:adjustRightInd w:val="0"/>
        <w:spacing w:after="80"/>
        <w:textAlignment w:val="baseline"/>
        <w:rPr>
          <w:rFonts w:cs="Arial"/>
          <w:b/>
          <w:i/>
          <w:sz w:val="20"/>
          <w:szCs w:val="20"/>
        </w:rPr>
      </w:pPr>
      <w:r>
        <w:rPr>
          <w:rFonts w:cs="Arial"/>
          <w:b/>
          <w:i/>
          <w:sz w:val="20"/>
          <w:szCs w:val="20"/>
        </w:rPr>
        <w:t>12.</w:t>
      </w:r>
      <w:r>
        <w:rPr>
          <w:rFonts w:cs="Arial"/>
          <w:b/>
          <w:i/>
          <w:sz w:val="20"/>
          <w:szCs w:val="20"/>
        </w:rPr>
        <w:tab/>
      </w:r>
      <w:r w:rsidR="00471FC3">
        <w:rPr>
          <w:rFonts w:cs="Arial"/>
          <w:b/>
          <w:i/>
          <w:sz w:val="20"/>
          <w:szCs w:val="20"/>
        </w:rPr>
        <w:t>Subcommittee Reports and Updates – Standing/Action/Discussion Item</w:t>
      </w:r>
    </w:p>
    <w:p w:rsidR="003478D7" w:rsidRPr="009754C6" w:rsidRDefault="00471FC3" w:rsidP="00471FC3">
      <w:pPr>
        <w:overflowPunct w:val="0"/>
        <w:autoSpaceDE w:val="0"/>
        <w:autoSpaceDN w:val="0"/>
        <w:adjustRightInd w:val="0"/>
        <w:spacing w:after="80"/>
        <w:ind w:left="1080" w:hanging="360"/>
        <w:contextualSpacing/>
        <w:textAlignment w:val="baseline"/>
        <w:rPr>
          <w:rFonts w:cs="Arial"/>
          <w:sz w:val="21"/>
          <w:szCs w:val="21"/>
        </w:rPr>
      </w:pPr>
      <w:r>
        <w:rPr>
          <w:rFonts w:cs="Arial"/>
          <w:sz w:val="21"/>
          <w:szCs w:val="21"/>
        </w:rPr>
        <w:t>a.</w:t>
      </w:r>
      <w:r>
        <w:rPr>
          <w:rFonts w:cs="Arial"/>
          <w:sz w:val="21"/>
          <w:szCs w:val="21"/>
        </w:rPr>
        <w:tab/>
      </w:r>
      <w:r w:rsidR="003478D7">
        <w:rPr>
          <w:rFonts w:cs="Arial"/>
          <w:sz w:val="21"/>
          <w:szCs w:val="21"/>
        </w:rPr>
        <w:t xml:space="preserve">Low Income Energy Assistance Program </w:t>
      </w:r>
      <w:r w:rsidR="003478D7" w:rsidRPr="009743B4">
        <w:rPr>
          <w:rFonts w:cs="Arial"/>
          <w:sz w:val="21"/>
          <w:szCs w:val="21"/>
        </w:rPr>
        <w:t xml:space="preserve">(Board Members </w:t>
      </w:r>
      <w:r w:rsidR="003478D7">
        <w:rPr>
          <w:rFonts w:cs="Arial"/>
          <w:sz w:val="21"/>
          <w:szCs w:val="21"/>
        </w:rPr>
        <w:t>Castaneda</w:t>
      </w:r>
      <w:r w:rsidR="00E70A56">
        <w:rPr>
          <w:rFonts w:cs="Arial"/>
          <w:sz w:val="21"/>
          <w:szCs w:val="21"/>
        </w:rPr>
        <w:t xml:space="preserve">, Watts, </w:t>
      </w:r>
      <w:r w:rsidR="00A32D09">
        <w:rPr>
          <w:rFonts w:cs="Arial"/>
          <w:sz w:val="21"/>
          <w:szCs w:val="21"/>
        </w:rPr>
        <w:t>Wimbley</w:t>
      </w:r>
      <w:r w:rsidR="003478D7">
        <w:rPr>
          <w:rFonts w:cs="Arial"/>
          <w:sz w:val="21"/>
          <w:szCs w:val="21"/>
        </w:rPr>
        <w:t xml:space="preserve"> and Davidson</w:t>
      </w:r>
      <w:r w:rsidR="003478D7" w:rsidRPr="009743B4">
        <w:rPr>
          <w:rFonts w:cs="Arial"/>
          <w:sz w:val="21"/>
          <w:szCs w:val="21"/>
        </w:rPr>
        <w:t>)</w:t>
      </w:r>
      <w:r w:rsidR="003478D7">
        <w:rPr>
          <w:rFonts w:cs="Arial"/>
          <w:b/>
          <w:sz w:val="21"/>
          <w:szCs w:val="21"/>
        </w:rPr>
        <w:t xml:space="preserve"> </w:t>
      </w:r>
    </w:p>
    <w:p w:rsidR="003478D7" w:rsidRDefault="003478D7" w:rsidP="00A73A90">
      <w:pPr>
        <w:pStyle w:val="ListParagraph"/>
        <w:numPr>
          <w:ilvl w:val="0"/>
          <w:numId w:val="8"/>
        </w:numPr>
        <w:overflowPunct w:val="0"/>
        <w:autoSpaceDE w:val="0"/>
        <w:autoSpaceDN w:val="0"/>
        <w:adjustRightInd w:val="0"/>
        <w:spacing w:after="80"/>
        <w:ind w:left="1440" w:hanging="270"/>
        <w:textAlignment w:val="baseline"/>
        <w:rPr>
          <w:rFonts w:eastAsia="Times New Roman"/>
          <w:sz w:val="21"/>
          <w:szCs w:val="21"/>
        </w:rPr>
      </w:pPr>
      <w:r w:rsidRPr="00471FC3">
        <w:rPr>
          <w:rFonts w:eastAsia="Times New Roman"/>
          <w:sz w:val="21"/>
          <w:szCs w:val="21"/>
        </w:rPr>
        <w:t>Approval of the Draft Letter of the Health, Comfort and Safety Provision with the ESA program</w:t>
      </w:r>
    </w:p>
    <w:p w:rsidR="00E70A56" w:rsidRPr="00E70A56" w:rsidRDefault="00E70A56" w:rsidP="00E70A56">
      <w:pPr>
        <w:overflowPunct w:val="0"/>
        <w:autoSpaceDE w:val="0"/>
        <w:autoSpaceDN w:val="0"/>
        <w:adjustRightInd w:val="0"/>
        <w:spacing w:after="80"/>
        <w:textAlignment w:val="baseline"/>
        <w:rPr>
          <w:rFonts w:cs="Arial"/>
          <w:i/>
          <w:sz w:val="20"/>
          <w:szCs w:val="20"/>
        </w:rPr>
      </w:pPr>
      <w:r w:rsidRPr="00E70A56">
        <w:rPr>
          <w:rFonts w:cs="Arial"/>
          <w:i/>
          <w:sz w:val="20"/>
          <w:szCs w:val="20"/>
        </w:rPr>
        <w:t>Item was moved to a future meeting</w:t>
      </w:r>
    </w:p>
    <w:p w:rsidR="003478D7" w:rsidRPr="0056303C" w:rsidRDefault="003478D7" w:rsidP="00A73A90">
      <w:pPr>
        <w:numPr>
          <w:ilvl w:val="0"/>
          <w:numId w:val="3"/>
        </w:numPr>
        <w:overflowPunct w:val="0"/>
        <w:autoSpaceDE w:val="0"/>
        <w:autoSpaceDN w:val="0"/>
        <w:adjustRightInd w:val="0"/>
        <w:spacing w:after="80"/>
        <w:contextualSpacing/>
        <w:textAlignment w:val="baseline"/>
        <w:rPr>
          <w:rFonts w:cs="Arial"/>
          <w:sz w:val="21"/>
          <w:szCs w:val="21"/>
        </w:rPr>
      </w:pPr>
      <w:r>
        <w:rPr>
          <w:rFonts w:cs="Arial"/>
          <w:sz w:val="21"/>
          <w:szCs w:val="21"/>
        </w:rPr>
        <w:t xml:space="preserve">Water and Climate Subcommittee (Board Members Delgado-Olson, Castaneda and Toledo) </w:t>
      </w:r>
      <w:r w:rsidRPr="0029798C">
        <w:rPr>
          <w:rFonts w:cs="Arial"/>
          <w:b/>
          <w:sz w:val="21"/>
          <w:szCs w:val="21"/>
        </w:rPr>
        <w:t>no update</w:t>
      </w:r>
    </w:p>
    <w:p w:rsidR="003478D7" w:rsidRDefault="003478D7" w:rsidP="00A73A90">
      <w:pPr>
        <w:numPr>
          <w:ilvl w:val="0"/>
          <w:numId w:val="3"/>
        </w:numPr>
        <w:overflowPunct w:val="0"/>
        <w:autoSpaceDE w:val="0"/>
        <w:autoSpaceDN w:val="0"/>
        <w:adjustRightInd w:val="0"/>
        <w:spacing w:after="80"/>
        <w:contextualSpacing/>
        <w:textAlignment w:val="baseline"/>
        <w:rPr>
          <w:rFonts w:cs="Arial"/>
          <w:sz w:val="21"/>
          <w:szCs w:val="21"/>
        </w:rPr>
      </w:pPr>
      <w:r w:rsidRPr="009743B4">
        <w:rPr>
          <w:rFonts w:cs="Arial"/>
          <w:sz w:val="21"/>
          <w:szCs w:val="21"/>
        </w:rPr>
        <w:t>Legislative Subcom</w:t>
      </w:r>
      <w:r>
        <w:rPr>
          <w:rFonts w:cs="Arial"/>
          <w:sz w:val="21"/>
          <w:szCs w:val="21"/>
        </w:rPr>
        <w:t>mittee</w:t>
      </w:r>
      <w:r w:rsidRPr="009743B4">
        <w:rPr>
          <w:rFonts w:cs="Arial"/>
          <w:sz w:val="21"/>
          <w:szCs w:val="21"/>
        </w:rPr>
        <w:t xml:space="preserve"> </w:t>
      </w:r>
      <w:r>
        <w:rPr>
          <w:rFonts w:cs="Arial"/>
          <w:sz w:val="21"/>
          <w:szCs w:val="21"/>
        </w:rPr>
        <w:t>(Board Members Hernandez and Delgado-Olson) Update</w:t>
      </w:r>
    </w:p>
    <w:p w:rsidR="00E70A56" w:rsidRPr="00E70A56" w:rsidRDefault="00E70A56" w:rsidP="00E70A56">
      <w:pPr>
        <w:overflowPunct w:val="0"/>
        <w:autoSpaceDE w:val="0"/>
        <w:autoSpaceDN w:val="0"/>
        <w:adjustRightInd w:val="0"/>
        <w:spacing w:after="80"/>
        <w:contextualSpacing/>
        <w:textAlignment w:val="baseline"/>
        <w:rPr>
          <w:rFonts w:cs="Arial"/>
          <w:i/>
          <w:sz w:val="20"/>
          <w:szCs w:val="20"/>
        </w:rPr>
      </w:pPr>
      <w:r w:rsidRPr="00E70A56">
        <w:rPr>
          <w:rFonts w:cs="Arial"/>
          <w:i/>
          <w:sz w:val="20"/>
          <w:szCs w:val="20"/>
        </w:rPr>
        <w:t xml:space="preserve">This item was discussed during the Legislative </w:t>
      </w:r>
      <w:r>
        <w:rPr>
          <w:rFonts w:cs="Arial"/>
          <w:i/>
          <w:sz w:val="20"/>
          <w:szCs w:val="20"/>
        </w:rPr>
        <w:t>update.</w:t>
      </w:r>
    </w:p>
    <w:p w:rsidR="003478D7" w:rsidRPr="00F67FC0" w:rsidRDefault="003478D7" w:rsidP="00A73A90">
      <w:pPr>
        <w:numPr>
          <w:ilvl w:val="0"/>
          <w:numId w:val="3"/>
        </w:numPr>
        <w:overflowPunct w:val="0"/>
        <w:autoSpaceDE w:val="0"/>
        <w:autoSpaceDN w:val="0"/>
        <w:adjustRightInd w:val="0"/>
        <w:spacing w:after="80"/>
        <w:contextualSpacing/>
        <w:textAlignment w:val="baseline"/>
        <w:rPr>
          <w:rFonts w:cs="Arial"/>
          <w:i/>
          <w:sz w:val="20"/>
          <w:szCs w:val="20"/>
        </w:rPr>
      </w:pPr>
      <w:r>
        <w:rPr>
          <w:rFonts w:cs="Arial"/>
          <w:sz w:val="21"/>
          <w:szCs w:val="21"/>
        </w:rPr>
        <w:t xml:space="preserve">Low Income Needs Assessment (LINA) (Board Members Delgado-Olson, Hernandez, and Davidson ) </w:t>
      </w:r>
      <w:r w:rsidRPr="00897846">
        <w:rPr>
          <w:rFonts w:cs="Arial"/>
          <w:b/>
          <w:sz w:val="21"/>
          <w:szCs w:val="21"/>
        </w:rPr>
        <w:t xml:space="preserve">no </w:t>
      </w:r>
      <w:r w:rsidRPr="00F67FC0">
        <w:rPr>
          <w:rFonts w:cs="Arial"/>
          <w:i/>
          <w:sz w:val="20"/>
          <w:szCs w:val="20"/>
        </w:rPr>
        <w:t>update</w:t>
      </w:r>
    </w:p>
    <w:p w:rsidR="00F5013D" w:rsidRPr="00F67FC0" w:rsidRDefault="00F5013D" w:rsidP="00F5013D">
      <w:pPr>
        <w:rPr>
          <w:rFonts w:cs="Arial"/>
          <w:i/>
          <w:sz w:val="20"/>
          <w:szCs w:val="20"/>
        </w:rPr>
      </w:pPr>
      <w:r w:rsidRPr="00F67FC0">
        <w:rPr>
          <w:rFonts w:cs="Arial"/>
          <w:i/>
          <w:sz w:val="20"/>
          <w:szCs w:val="20"/>
        </w:rPr>
        <w:t xml:space="preserve">Motion moved by Chairman Castaneda to </w:t>
      </w:r>
      <w:r w:rsidR="00AF213A" w:rsidRPr="00F67FC0">
        <w:rPr>
          <w:rFonts w:cs="Arial"/>
          <w:i/>
          <w:sz w:val="20"/>
          <w:szCs w:val="20"/>
        </w:rPr>
        <w:t>reassigned</w:t>
      </w:r>
      <w:r w:rsidRPr="00F67FC0">
        <w:rPr>
          <w:rFonts w:cs="Arial"/>
          <w:i/>
          <w:sz w:val="20"/>
          <w:szCs w:val="20"/>
        </w:rPr>
        <w:t xml:space="preserve"> the existing Board Members t</w:t>
      </w:r>
      <w:r w:rsidR="00AF213A" w:rsidRPr="00F67FC0">
        <w:rPr>
          <w:rFonts w:cs="Arial"/>
          <w:i/>
          <w:sz w:val="20"/>
          <w:szCs w:val="20"/>
        </w:rPr>
        <w:t xml:space="preserve">o the subcommittees that they are currently serving, and to appoint Board Member Maria Stamas to the Low Income Energy Assistance </w:t>
      </w:r>
      <w:r w:rsidRPr="00F67FC0">
        <w:rPr>
          <w:rFonts w:cs="Arial"/>
          <w:i/>
          <w:sz w:val="20"/>
          <w:szCs w:val="20"/>
        </w:rPr>
        <w:t xml:space="preserve">seconded by </w:t>
      </w:r>
      <w:r w:rsidR="00AF213A" w:rsidRPr="00F67FC0">
        <w:rPr>
          <w:rFonts w:cs="Arial"/>
          <w:i/>
          <w:sz w:val="20"/>
          <w:szCs w:val="20"/>
        </w:rPr>
        <w:t>Commissioner Rechtschaffen</w:t>
      </w:r>
      <w:r w:rsidRPr="00F67FC0">
        <w:rPr>
          <w:rFonts w:cs="Arial"/>
          <w:i/>
          <w:sz w:val="20"/>
          <w:szCs w:val="20"/>
        </w:rPr>
        <w:t xml:space="preserve"> (Yes:  Chairman Castaneda, Commissioner Rechtschaffen, Board Members Davidson, Watts, Wimbley, Toledo, Linam and Stamas; motion passed)</w:t>
      </w:r>
    </w:p>
    <w:p w:rsidR="00471FC3" w:rsidRPr="00F67FC0" w:rsidRDefault="00471FC3" w:rsidP="00471FC3">
      <w:pPr>
        <w:overflowPunct w:val="0"/>
        <w:autoSpaceDE w:val="0"/>
        <w:autoSpaceDN w:val="0"/>
        <w:adjustRightInd w:val="0"/>
        <w:spacing w:after="80"/>
        <w:textAlignment w:val="baseline"/>
        <w:rPr>
          <w:rFonts w:cs="Arial"/>
          <w:b/>
          <w:i/>
          <w:sz w:val="21"/>
          <w:szCs w:val="21"/>
        </w:rPr>
      </w:pPr>
      <w:r w:rsidRPr="00F67FC0">
        <w:rPr>
          <w:rFonts w:cs="Arial"/>
          <w:b/>
          <w:i/>
          <w:sz w:val="20"/>
          <w:szCs w:val="20"/>
        </w:rPr>
        <w:t>13.</w:t>
      </w:r>
      <w:r w:rsidRPr="00F67FC0">
        <w:rPr>
          <w:rFonts w:cs="Arial"/>
          <w:b/>
          <w:i/>
          <w:sz w:val="20"/>
          <w:szCs w:val="20"/>
        </w:rPr>
        <w:tab/>
      </w:r>
      <w:r w:rsidRPr="00F67FC0">
        <w:rPr>
          <w:rFonts w:cs="Arial"/>
          <w:b/>
          <w:sz w:val="21"/>
          <w:szCs w:val="21"/>
        </w:rPr>
        <w:t xml:space="preserve">Future Meetings Dates, Location &amp; Agenda Items - </w:t>
      </w:r>
      <w:r w:rsidRPr="00F67FC0">
        <w:rPr>
          <w:rFonts w:cs="Arial"/>
          <w:b/>
          <w:i/>
          <w:sz w:val="21"/>
          <w:szCs w:val="21"/>
        </w:rPr>
        <w:t>Discussion Item</w:t>
      </w:r>
    </w:p>
    <w:p w:rsidR="00FC3DAE" w:rsidRPr="00F67FC0" w:rsidRDefault="00EF5F24" w:rsidP="00D1521F">
      <w:pPr>
        <w:overflowPunct w:val="0"/>
        <w:autoSpaceDE w:val="0"/>
        <w:autoSpaceDN w:val="0"/>
        <w:adjustRightInd w:val="0"/>
        <w:spacing w:after="120"/>
        <w:contextualSpacing/>
        <w:textAlignment w:val="baseline"/>
        <w:rPr>
          <w:rFonts w:cs="Arial"/>
          <w:i/>
          <w:sz w:val="20"/>
          <w:szCs w:val="20"/>
        </w:rPr>
      </w:pPr>
      <w:r w:rsidRPr="00F67FC0">
        <w:rPr>
          <w:rFonts w:cs="Arial"/>
          <w:i/>
          <w:sz w:val="20"/>
          <w:szCs w:val="20"/>
        </w:rPr>
        <w:t xml:space="preserve">Staff introduced </w:t>
      </w:r>
      <w:r w:rsidR="00D1521F" w:rsidRPr="00F67FC0">
        <w:rPr>
          <w:rFonts w:cs="Arial"/>
          <w:i/>
          <w:sz w:val="20"/>
          <w:szCs w:val="20"/>
        </w:rPr>
        <w:t xml:space="preserve">Alison LaBonte the </w:t>
      </w:r>
      <w:r w:rsidRPr="00F67FC0">
        <w:rPr>
          <w:rFonts w:cs="Arial"/>
          <w:i/>
          <w:sz w:val="20"/>
          <w:szCs w:val="20"/>
        </w:rPr>
        <w:t xml:space="preserve">new </w:t>
      </w:r>
      <w:r w:rsidR="00D1521F" w:rsidRPr="00F67FC0">
        <w:rPr>
          <w:rFonts w:cs="Arial"/>
          <w:i/>
          <w:sz w:val="20"/>
          <w:szCs w:val="20"/>
        </w:rPr>
        <w:t>supervisor for the Residential Programs and Portfolio Approval Section in the Energy Efficiency Branch.  Prior to the CPUC, Alison was a program manager at the U.S. Department of Energy and responsible for the marine energy technology research and development portfolio.</w:t>
      </w:r>
    </w:p>
    <w:p w:rsidR="00471FC3" w:rsidRDefault="00471FC3" w:rsidP="00471FC3">
      <w:pPr>
        <w:overflowPunct w:val="0"/>
        <w:autoSpaceDE w:val="0"/>
        <w:autoSpaceDN w:val="0"/>
        <w:adjustRightInd w:val="0"/>
        <w:spacing w:after="80"/>
        <w:ind w:left="720"/>
        <w:textAlignment w:val="baseline"/>
        <w:rPr>
          <w:rFonts w:cs="Arial"/>
          <w:sz w:val="21"/>
          <w:szCs w:val="21"/>
        </w:rPr>
      </w:pPr>
      <w:r>
        <w:rPr>
          <w:rFonts w:cs="Arial"/>
          <w:sz w:val="21"/>
          <w:szCs w:val="21"/>
        </w:rPr>
        <w:t>Suggested Dates/Locations: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9"/>
        <w:gridCol w:w="4427"/>
      </w:tblGrid>
      <w:tr w:rsidR="00471FC3" w:rsidRPr="006C3910" w:rsidTr="00BC2C76">
        <w:trPr>
          <w:trHeight w:val="251"/>
        </w:trPr>
        <w:tc>
          <w:tcPr>
            <w:tcW w:w="8856" w:type="dxa"/>
            <w:gridSpan w:val="2"/>
            <w:tcBorders>
              <w:top w:val="single" w:sz="4" w:space="0" w:color="auto"/>
              <w:left w:val="single" w:sz="4" w:space="0" w:color="auto"/>
              <w:bottom w:val="single" w:sz="4" w:space="0" w:color="auto"/>
              <w:right w:val="single" w:sz="4" w:space="0" w:color="auto"/>
            </w:tcBorders>
            <w:hideMark/>
          </w:tcPr>
          <w:p w:rsidR="00471FC3" w:rsidRPr="006C3910" w:rsidRDefault="00471FC3" w:rsidP="00BC2C76">
            <w:pPr>
              <w:jc w:val="center"/>
              <w:rPr>
                <w:sz w:val="16"/>
                <w:szCs w:val="16"/>
              </w:rPr>
            </w:pPr>
            <w:r w:rsidRPr="006C3910">
              <w:rPr>
                <w:sz w:val="16"/>
                <w:szCs w:val="16"/>
              </w:rPr>
              <w:t>2018</w:t>
            </w:r>
          </w:p>
        </w:tc>
      </w:tr>
      <w:tr w:rsidR="00471FC3" w:rsidRPr="006C3910" w:rsidTr="00BC2C76">
        <w:trPr>
          <w:trHeight w:val="251"/>
        </w:trPr>
        <w:tc>
          <w:tcPr>
            <w:tcW w:w="4429" w:type="dxa"/>
            <w:tcBorders>
              <w:top w:val="single" w:sz="4" w:space="0" w:color="auto"/>
              <w:left w:val="single" w:sz="4" w:space="0" w:color="auto"/>
              <w:bottom w:val="single" w:sz="4" w:space="0" w:color="auto"/>
              <w:right w:val="single" w:sz="4" w:space="0" w:color="auto"/>
            </w:tcBorders>
            <w:hideMark/>
          </w:tcPr>
          <w:p w:rsidR="00471FC3" w:rsidRPr="006C3910" w:rsidRDefault="00471FC3" w:rsidP="00BC2C76">
            <w:pPr>
              <w:jc w:val="center"/>
              <w:rPr>
                <w:sz w:val="16"/>
                <w:szCs w:val="16"/>
              </w:rPr>
            </w:pPr>
            <w:r w:rsidRPr="006C3910">
              <w:rPr>
                <w:sz w:val="16"/>
                <w:szCs w:val="16"/>
              </w:rPr>
              <w:t>June 8</w:t>
            </w:r>
            <w:r w:rsidRPr="006C3910">
              <w:rPr>
                <w:sz w:val="16"/>
                <w:szCs w:val="16"/>
                <w:vertAlign w:val="superscript"/>
              </w:rPr>
              <w:t>th</w:t>
            </w:r>
            <w:r w:rsidRPr="006C3910">
              <w:rPr>
                <w:sz w:val="16"/>
                <w:szCs w:val="16"/>
              </w:rPr>
              <w:t xml:space="preserve">, 2018 </w:t>
            </w:r>
          </w:p>
        </w:tc>
        <w:tc>
          <w:tcPr>
            <w:tcW w:w="4427" w:type="dxa"/>
            <w:tcBorders>
              <w:top w:val="single" w:sz="4" w:space="0" w:color="auto"/>
              <w:left w:val="single" w:sz="4" w:space="0" w:color="auto"/>
              <w:bottom w:val="single" w:sz="4" w:space="0" w:color="auto"/>
              <w:right w:val="single" w:sz="4" w:space="0" w:color="auto"/>
            </w:tcBorders>
            <w:hideMark/>
          </w:tcPr>
          <w:p w:rsidR="00471FC3" w:rsidRPr="006C3910" w:rsidRDefault="00471FC3" w:rsidP="00BC2C76">
            <w:pPr>
              <w:rPr>
                <w:sz w:val="16"/>
                <w:szCs w:val="16"/>
              </w:rPr>
            </w:pPr>
            <w:r w:rsidRPr="006C3910">
              <w:rPr>
                <w:sz w:val="16"/>
                <w:szCs w:val="16"/>
              </w:rPr>
              <w:t>Sacramento</w:t>
            </w:r>
          </w:p>
        </w:tc>
      </w:tr>
      <w:tr w:rsidR="00471FC3" w:rsidRPr="006C3910" w:rsidTr="00BC2C76">
        <w:trPr>
          <w:trHeight w:val="251"/>
        </w:trPr>
        <w:tc>
          <w:tcPr>
            <w:tcW w:w="4429" w:type="dxa"/>
            <w:tcBorders>
              <w:top w:val="single" w:sz="4" w:space="0" w:color="auto"/>
              <w:left w:val="single" w:sz="4" w:space="0" w:color="auto"/>
              <w:bottom w:val="single" w:sz="4" w:space="0" w:color="auto"/>
              <w:right w:val="single" w:sz="4" w:space="0" w:color="auto"/>
            </w:tcBorders>
            <w:hideMark/>
          </w:tcPr>
          <w:p w:rsidR="00471FC3" w:rsidRPr="006C3910" w:rsidRDefault="00471FC3" w:rsidP="00BC2C76">
            <w:pPr>
              <w:jc w:val="center"/>
              <w:rPr>
                <w:sz w:val="16"/>
                <w:szCs w:val="16"/>
              </w:rPr>
            </w:pPr>
            <w:r w:rsidRPr="006C3910">
              <w:rPr>
                <w:sz w:val="16"/>
                <w:szCs w:val="16"/>
              </w:rPr>
              <w:t>September – Date TBD</w:t>
            </w:r>
          </w:p>
        </w:tc>
        <w:tc>
          <w:tcPr>
            <w:tcW w:w="4427" w:type="dxa"/>
            <w:tcBorders>
              <w:top w:val="single" w:sz="4" w:space="0" w:color="auto"/>
              <w:left w:val="single" w:sz="4" w:space="0" w:color="auto"/>
              <w:bottom w:val="single" w:sz="4" w:space="0" w:color="auto"/>
              <w:right w:val="single" w:sz="4" w:space="0" w:color="auto"/>
            </w:tcBorders>
            <w:hideMark/>
          </w:tcPr>
          <w:p w:rsidR="00471FC3" w:rsidRPr="006C3910" w:rsidRDefault="00471FC3" w:rsidP="00BC2C76">
            <w:pPr>
              <w:rPr>
                <w:sz w:val="16"/>
                <w:szCs w:val="16"/>
              </w:rPr>
            </w:pPr>
            <w:r w:rsidRPr="006C3910">
              <w:rPr>
                <w:sz w:val="16"/>
                <w:szCs w:val="16"/>
              </w:rPr>
              <w:t>Recommended Location San Bernardino</w:t>
            </w:r>
            <w:r w:rsidR="00F5013D" w:rsidRPr="006C3910">
              <w:rPr>
                <w:sz w:val="16"/>
                <w:szCs w:val="16"/>
              </w:rPr>
              <w:t xml:space="preserve"> or Inland Empire and or Riverside County</w:t>
            </w:r>
          </w:p>
        </w:tc>
      </w:tr>
      <w:tr w:rsidR="00471FC3" w:rsidRPr="006C3910" w:rsidTr="00BC2C76">
        <w:trPr>
          <w:trHeight w:val="251"/>
        </w:trPr>
        <w:tc>
          <w:tcPr>
            <w:tcW w:w="4429" w:type="dxa"/>
            <w:tcBorders>
              <w:top w:val="single" w:sz="4" w:space="0" w:color="auto"/>
              <w:left w:val="single" w:sz="4" w:space="0" w:color="auto"/>
              <w:bottom w:val="single" w:sz="4" w:space="0" w:color="auto"/>
              <w:right w:val="single" w:sz="4" w:space="0" w:color="auto"/>
            </w:tcBorders>
            <w:hideMark/>
          </w:tcPr>
          <w:p w:rsidR="00471FC3" w:rsidRPr="006C3910" w:rsidRDefault="00471FC3" w:rsidP="00BC2C76">
            <w:pPr>
              <w:jc w:val="center"/>
              <w:rPr>
                <w:sz w:val="16"/>
                <w:szCs w:val="16"/>
              </w:rPr>
            </w:pPr>
            <w:r w:rsidRPr="006C3910">
              <w:rPr>
                <w:sz w:val="16"/>
                <w:szCs w:val="16"/>
              </w:rPr>
              <w:t xml:space="preserve">December Date TBD </w:t>
            </w:r>
          </w:p>
        </w:tc>
        <w:tc>
          <w:tcPr>
            <w:tcW w:w="4427" w:type="dxa"/>
            <w:tcBorders>
              <w:top w:val="single" w:sz="4" w:space="0" w:color="auto"/>
              <w:left w:val="single" w:sz="4" w:space="0" w:color="auto"/>
              <w:bottom w:val="single" w:sz="4" w:space="0" w:color="auto"/>
              <w:right w:val="single" w:sz="4" w:space="0" w:color="auto"/>
            </w:tcBorders>
            <w:hideMark/>
          </w:tcPr>
          <w:p w:rsidR="00471FC3" w:rsidRPr="006C3910" w:rsidRDefault="00471FC3" w:rsidP="00BC2C76">
            <w:pPr>
              <w:rPr>
                <w:sz w:val="16"/>
                <w:szCs w:val="16"/>
              </w:rPr>
            </w:pPr>
            <w:r w:rsidRPr="006C3910">
              <w:rPr>
                <w:sz w:val="16"/>
                <w:szCs w:val="16"/>
              </w:rPr>
              <w:t>Stockton</w:t>
            </w:r>
          </w:p>
        </w:tc>
      </w:tr>
    </w:tbl>
    <w:p w:rsidR="00471FC3" w:rsidRDefault="00471FC3" w:rsidP="00471FC3">
      <w:pPr>
        <w:overflowPunct w:val="0"/>
        <w:autoSpaceDE w:val="0"/>
        <w:autoSpaceDN w:val="0"/>
        <w:adjustRightInd w:val="0"/>
        <w:spacing w:after="80"/>
        <w:ind w:left="720"/>
        <w:textAlignment w:val="baseline"/>
        <w:rPr>
          <w:rFonts w:cs="Arial"/>
          <w:sz w:val="21"/>
          <w:szCs w:val="21"/>
        </w:rPr>
      </w:pPr>
    </w:p>
    <w:p w:rsidR="003478D7" w:rsidRPr="003478D7" w:rsidRDefault="003478D7" w:rsidP="003478D7">
      <w:pPr>
        <w:overflowPunct w:val="0"/>
        <w:autoSpaceDE w:val="0"/>
        <w:autoSpaceDN w:val="0"/>
        <w:adjustRightInd w:val="0"/>
        <w:spacing w:after="120"/>
        <w:contextualSpacing/>
        <w:textAlignment w:val="baseline"/>
        <w:rPr>
          <w:rFonts w:cs="Arial"/>
          <w:b/>
          <w:i/>
          <w:sz w:val="20"/>
          <w:szCs w:val="20"/>
        </w:rPr>
      </w:pPr>
    </w:p>
    <w:p w:rsidR="00AA787A" w:rsidRPr="003478D7" w:rsidRDefault="00AA787A">
      <w:pPr>
        <w:spacing w:after="200" w:line="276" w:lineRule="auto"/>
        <w:rPr>
          <w:rFonts w:cs="Arial"/>
          <w:b/>
          <w:i/>
          <w:sz w:val="20"/>
          <w:szCs w:val="20"/>
        </w:rPr>
      </w:pPr>
    </w:p>
    <w:sectPr w:rsidR="00AA787A" w:rsidRPr="003478D7" w:rsidSect="006C3910">
      <w:headerReference w:type="even" r:id="rId24"/>
      <w:headerReference w:type="default" r:id="rId25"/>
      <w:footerReference w:type="even" r:id="rId26"/>
      <w:footerReference w:type="default" r:id="rId27"/>
      <w:headerReference w:type="first" r:id="rId28"/>
      <w:footerReference w:type="first" r:id="rId29"/>
      <w:pgSz w:w="12240" w:h="15840"/>
      <w:pgMar w:top="180" w:right="1152" w:bottom="180" w:left="1152"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2DA" w:rsidRDefault="007D52DA" w:rsidP="00CB002C">
      <w:r>
        <w:separator/>
      </w:r>
    </w:p>
  </w:endnote>
  <w:endnote w:type="continuationSeparator" w:id="0">
    <w:p w:rsidR="007D52DA" w:rsidRDefault="007D52DA" w:rsidP="00CB0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Bold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Bold">
    <w:panose1 w:val="00000000000000000000"/>
    <w:charset w:val="00"/>
    <w:family w:val="auto"/>
    <w:notTrueType/>
    <w:pitch w:val="default"/>
    <w:sig w:usb0="00000003" w:usb1="00000000" w:usb2="00000000" w:usb3="00000000" w:csb0="00000001" w:csb1="00000000"/>
  </w:font>
  <w:font w:name="Arial,Ital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6ED" w:rsidRDefault="002326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C76" w:rsidRPr="00FD7008" w:rsidRDefault="00A31815" w:rsidP="002A66FD">
    <w:pPr>
      <w:pStyle w:val="Footer"/>
      <w:pBdr>
        <w:top w:val="thinThickSmallGap" w:sz="24" w:space="0" w:color="622423"/>
      </w:pBdr>
      <w:tabs>
        <w:tab w:val="clear" w:pos="4680"/>
        <w:tab w:val="clear" w:pos="9360"/>
        <w:tab w:val="right" w:pos="10224"/>
      </w:tabs>
      <w:rPr>
        <w:rFonts w:ascii="Cambria" w:eastAsia="Times New Roman" w:hAnsi="Cambria"/>
      </w:rPr>
    </w:pPr>
    <w:r>
      <w:rPr>
        <w:rFonts w:ascii="Cambria" w:eastAsia="Times New Roman" w:hAnsi="Cambria"/>
      </w:rPr>
      <w:t xml:space="preserve">Draft </w:t>
    </w:r>
    <w:r w:rsidR="009D6264">
      <w:rPr>
        <w:rFonts w:ascii="Cambria" w:eastAsia="Times New Roman" w:hAnsi="Cambria"/>
      </w:rPr>
      <w:t xml:space="preserve">Minutes of the </w:t>
    </w:r>
    <w:r>
      <w:rPr>
        <w:rFonts w:ascii="Cambria" w:eastAsia="Times New Roman" w:hAnsi="Cambria"/>
      </w:rPr>
      <w:t>March 8</w:t>
    </w:r>
    <w:r w:rsidRPr="00A31815">
      <w:rPr>
        <w:rFonts w:ascii="Cambria" w:eastAsia="Times New Roman" w:hAnsi="Cambria"/>
        <w:vertAlign w:val="superscript"/>
      </w:rPr>
      <w:t>th</w:t>
    </w:r>
    <w:r>
      <w:rPr>
        <w:rFonts w:ascii="Cambria" w:eastAsia="Times New Roman" w:hAnsi="Cambria"/>
      </w:rPr>
      <w:t>, 2018 LIOB Meeting</w:t>
    </w:r>
  </w:p>
  <w:p w:rsidR="00BC2C76" w:rsidRDefault="00BC2C7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6ED" w:rsidRDefault="002326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2DA" w:rsidRDefault="007D52DA" w:rsidP="00CB002C">
      <w:r>
        <w:separator/>
      </w:r>
    </w:p>
  </w:footnote>
  <w:footnote w:type="continuationSeparator" w:id="0">
    <w:p w:rsidR="007D52DA" w:rsidRDefault="007D52DA" w:rsidP="00CB00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6ED" w:rsidRDefault="002326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w:eastAsia="Calibri" w:hAnsi="Calibri"/>
        <w:b/>
        <w:bCs/>
        <w:i w:val="0"/>
        <w:sz w:val="22"/>
        <w:szCs w:val="22"/>
      </w:rPr>
      <w:id w:val="1070235786"/>
      <w:docPartObj>
        <w:docPartGallery w:val="Watermarks"/>
        <w:docPartUnique/>
      </w:docPartObj>
    </w:sdtPr>
    <w:sdtEndPr/>
    <w:sdtContent>
      <w:p w:rsidR="00BC2C76" w:rsidRDefault="0061623D" w:rsidP="00BC2C76">
        <w:pPr>
          <w:pStyle w:val="PublicMeeting"/>
          <w:tabs>
            <w:tab w:val="left" w:pos="4373"/>
          </w:tabs>
          <w:jc w:val="center"/>
          <w:rPr>
            <w:rFonts w:ascii="Calibri" w:eastAsia="Calibri" w:hAnsi="Calibri"/>
            <w:b/>
            <w:bCs/>
            <w:i w:val="0"/>
            <w:sz w:val="22"/>
            <w:szCs w:val="22"/>
          </w:rPr>
        </w:pPr>
        <w:r>
          <w:rPr>
            <w:rFonts w:ascii="Calibri" w:eastAsia="Calibri" w:hAnsi="Calibri"/>
            <w:b/>
            <w:bCs/>
            <w:i w:val="0"/>
            <w:noProof/>
            <w:sz w:val="22"/>
            <w:szCs w:val="22"/>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6ED" w:rsidRDefault="002326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144F9"/>
    <w:multiLevelType w:val="hybridMultilevel"/>
    <w:tmpl w:val="9022EFF4"/>
    <w:lvl w:ilvl="0" w:tplc="0C160130">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DF2947"/>
    <w:multiLevelType w:val="hybridMultilevel"/>
    <w:tmpl w:val="558C5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694ECB"/>
    <w:multiLevelType w:val="hybridMultilevel"/>
    <w:tmpl w:val="151ADA7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1C727DA"/>
    <w:multiLevelType w:val="hybridMultilevel"/>
    <w:tmpl w:val="7170606E"/>
    <w:lvl w:ilvl="0" w:tplc="B6A67FB4">
      <w:start w:val="6"/>
      <w:numFmt w:val="decimal"/>
      <w:lvlText w:val="%1."/>
      <w:lvlJc w:val="left"/>
      <w:pPr>
        <w:ind w:left="720" w:hanging="360"/>
      </w:pPr>
      <w:rPr>
        <w:rFonts w:cs="Arial-BoldMT"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7E6C39"/>
    <w:multiLevelType w:val="hybridMultilevel"/>
    <w:tmpl w:val="458C9B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1CAE0368"/>
    <w:multiLevelType w:val="hybridMultilevel"/>
    <w:tmpl w:val="A2867D60"/>
    <w:lvl w:ilvl="0" w:tplc="53D8EA4E">
      <w:start w:val="1"/>
      <w:numFmt w:val="bullet"/>
      <w:lvlText w:val="•"/>
      <w:lvlJc w:val="left"/>
      <w:pPr>
        <w:tabs>
          <w:tab w:val="num" w:pos="720"/>
        </w:tabs>
        <w:ind w:left="720" w:hanging="360"/>
      </w:pPr>
      <w:rPr>
        <w:rFonts w:ascii="Times New Roman" w:hAnsi="Times New Roman" w:hint="default"/>
      </w:rPr>
    </w:lvl>
    <w:lvl w:ilvl="1" w:tplc="63AEA4EA">
      <w:start w:val="1817"/>
      <w:numFmt w:val="bullet"/>
      <w:lvlText w:val="–"/>
      <w:lvlJc w:val="left"/>
      <w:pPr>
        <w:tabs>
          <w:tab w:val="num" w:pos="1440"/>
        </w:tabs>
        <w:ind w:left="1440" w:hanging="360"/>
      </w:pPr>
      <w:rPr>
        <w:rFonts w:ascii="Times New Roman" w:hAnsi="Times New Roman" w:hint="default"/>
      </w:rPr>
    </w:lvl>
    <w:lvl w:ilvl="2" w:tplc="3CD64F20" w:tentative="1">
      <w:start w:val="1"/>
      <w:numFmt w:val="bullet"/>
      <w:lvlText w:val="•"/>
      <w:lvlJc w:val="left"/>
      <w:pPr>
        <w:tabs>
          <w:tab w:val="num" w:pos="2160"/>
        </w:tabs>
        <w:ind w:left="2160" w:hanging="360"/>
      </w:pPr>
      <w:rPr>
        <w:rFonts w:ascii="Times New Roman" w:hAnsi="Times New Roman" w:hint="default"/>
      </w:rPr>
    </w:lvl>
    <w:lvl w:ilvl="3" w:tplc="D59ECC50" w:tentative="1">
      <w:start w:val="1"/>
      <w:numFmt w:val="bullet"/>
      <w:lvlText w:val="•"/>
      <w:lvlJc w:val="left"/>
      <w:pPr>
        <w:tabs>
          <w:tab w:val="num" w:pos="2880"/>
        </w:tabs>
        <w:ind w:left="2880" w:hanging="360"/>
      </w:pPr>
      <w:rPr>
        <w:rFonts w:ascii="Times New Roman" w:hAnsi="Times New Roman" w:hint="default"/>
      </w:rPr>
    </w:lvl>
    <w:lvl w:ilvl="4" w:tplc="C1A67378" w:tentative="1">
      <w:start w:val="1"/>
      <w:numFmt w:val="bullet"/>
      <w:lvlText w:val="•"/>
      <w:lvlJc w:val="left"/>
      <w:pPr>
        <w:tabs>
          <w:tab w:val="num" w:pos="3600"/>
        </w:tabs>
        <w:ind w:left="3600" w:hanging="360"/>
      </w:pPr>
      <w:rPr>
        <w:rFonts w:ascii="Times New Roman" w:hAnsi="Times New Roman" w:hint="default"/>
      </w:rPr>
    </w:lvl>
    <w:lvl w:ilvl="5" w:tplc="66E2500A" w:tentative="1">
      <w:start w:val="1"/>
      <w:numFmt w:val="bullet"/>
      <w:lvlText w:val="•"/>
      <w:lvlJc w:val="left"/>
      <w:pPr>
        <w:tabs>
          <w:tab w:val="num" w:pos="4320"/>
        </w:tabs>
        <w:ind w:left="4320" w:hanging="360"/>
      </w:pPr>
      <w:rPr>
        <w:rFonts w:ascii="Times New Roman" w:hAnsi="Times New Roman" w:hint="default"/>
      </w:rPr>
    </w:lvl>
    <w:lvl w:ilvl="6" w:tplc="0A4C8ACC" w:tentative="1">
      <w:start w:val="1"/>
      <w:numFmt w:val="bullet"/>
      <w:lvlText w:val="•"/>
      <w:lvlJc w:val="left"/>
      <w:pPr>
        <w:tabs>
          <w:tab w:val="num" w:pos="5040"/>
        </w:tabs>
        <w:ind w:left="5040" w:hanging="360"/>
      </w:pPr>
      <w:rPr>
        <w:rFonts w:ascii="Times New Roman" w:hAnsi="Times New Roman" w:hint="default"/>
      </w:rPr>
    </w:lvl>
    <w:lvl w:ilvl="7" w:tplc="36D6206A" w:tentative="1">
      <w:start w:val="1"/>
      <w:numFmt w:val="bullet"/>
      <w:lvlText w:val="•"/>
      <w:lvlJc w:val="left"/>
      <w:pPr>
        <w:tabs>
          <w:tab w:val="num" w:pos="5760"/>
        </w:tabs>
        <w:ind w:left="5760" w:hanging="360"/>
      </w:pPr>
      <w:rPr>
        <w:rFonts w:ascii="Times New Roman" w:hAnsi="Times New Roman" w:hint="default"/>
      </w:rPr>
    </w:lvl>
    <w:lvl w:ilvl="8" w:tplc="04082A0C" w:tentative="1">
      <w:start w:val="1"/>
      <w:numFmt w:val="bullet"/>
      <w:lvlText w:val="•"/>
      <w:lvlJc w:val="left"/>
      <w:pPr>
        <w:tabs>
          <w:tab w:val="num" w:pos="6480"/>
        </w:tabs>
        <w:ind w:left="6480" w:hanging="360"/>
      </w:pPr>
      <w:rPr>
        <w:rFonts w:ascii="Times New Roman" w:hAnsi="Times New Roman" w:hint="default"/>
      </w:rPr>
    </w:lvl>
  </w:abstractNum>
  <w:abstractNum w:abstractNumId="6">
    <w:nsid w:val="2267135E"/>
    <w:multiLevelType w:val="hybridMultilevel"/>
    <w:tmpl w:val="78DCFA6A"/>
    <w:lvl w:ilvl="0" w:tplc="5A0C1A98">
      <w:start w:val="1"/>
      <w:numFmt w:val="bullet"/>
      <w:lvlText w:val=""/>
      <w:lvlJc w:val="left"/>
      <w:pPr>
        <w:tabs>
          <w:tab w:val="num" w:pos="720"/>
        </w:tabs>
        <w:ind w:left="720" w:hanging="360"/>
      </w:pPr>
      <w:rPr>
        <w:rFonts w:ascii="Wingdings" w:hAnsi="Wingdings" w:hint="default"/>
      </w:rPr>
    </w:lvl>
    <w:lvl w:ilvl="1" w:tplc="C32C0808" w:tentative="1">
      <w:start w:val="1"/>
      <w:numFmt w:val="bullet"/>
      <w:lvlText w:val=""/>
      <w:lvlJc w:val="left"/>
      <w:pPr>
        <w:tabs>
          <w:tab w:val="num" w:pos="1440"/>
        </w:tabs>
        <w:ind w:left="1440" w:hanging="360"/>
      </w:pPr>
      <w:rPr>
        <w:rFonts w:ascii="Wingdings" w:hAnsi="Wingdings" w:hint="default"/>
      </w:rPr>
    </w:lvl>
    <w:lvl w:ilvl="2" w:tplc="7004ED9A" w:tentative="1">
      <w:start w:val="1"/>
      <w:numFmt w:val="bullet"/>
      <w:lvlText w:val=""/>
      <w:lvlJc w:val="left"/>
      <w:pPr>
        <w:tabs>
          <w:tab w:val="num" w:pos="2160"/>
        </w:tabs>
        <w:ind w:left="2160" w:hanging="360"/>
      </w:pPr>
      <w:rPr>
        <w:rFonts w:ascii="Wingdings" w:hAnsi="Wingdings" w:hint="default"/>
      </w:rPr>
    </w:lvl>
    <w:lvl w:ilvl="3" w:tplc="D8F01F54" w:tentative="1">
      <w:start w:val="1"/>
      <w:numFmt w:val="bullet"/>
      <w:lvlText w:val=""/>
      <w:lvlJc w:val="left"/>
      <w:pPr>
        <w:tabs>
          <w:tab w:val="num" w:pos="2880"/>
        </w:tabs>
        <w:ind w:left="2880" w:hanging="360"/>
      </w:pPr>
      <w:rPr>
        <w:rFonts w:ascii="Wingdings" w:hAnsi="Wingdings" w:hint="default"/>
      </w:rPr>
    </w:lvl>
    <w:lvl w:ilvl="4" w:tplc="20BE5EDA" w:tentative="1">
      <w:start w:val="1"/>
      <w:numFmt w:val="bullet"/>
      <w:lvlText w:val=""/>
      <w:lvlJc w:val="left"/>
      <w:pPr>
        <w:tabs>
          <w:tab w:val="num" w:pos="3600"/>
        </w:tabs>
        <w:ind w:left="3600" w:hanging="360"/>
      </w:pPr>
      <w:rPr>
        <w:rFonts w:ascii="Wingdings" w:hAnsi="Wingdings" w:hint="default"/>
      </w:rPr>
    </w:lvl>
    <w:lvl w:ilvl="5" w:tplc="5DC6007C">
      <w:start w:val="1"/>
      <w:numFmt w:val="bullet"/>
      <w:lvlText w:val=""/>
      <w:lvlJc w:val="left"/>
      <w:pPr>
        <w:tabs>
          <w:tab w:val="num" w:pos="4320"/>
        </w:tabs>
        <w:ind w:left="4320" w:hanging="360"/>
      </w:pPr>
      <w:rPr>
        <w:rFonts w:ascii="Wingdings" w:hAnsi="Wingdings" w:hint="default"/>
      </w:rPr>
    </w:lvl>
    <w:lvl w:ilvl="6" w:tplc="FCE2FAE4" w:tentative="1">
      <w:start w:val="1"/>
      <w:numFmt w:val="bullet"/>
      <w:lvlText w:val=""/>
      <w:lvlJc w:val="left"/>
      <w:pPr>
        <w:tabs>
          <w:tab w:val="num" w:pos="5040"/>
        </w:tabs>
        <w:ind w:left="5040" w:hanging="360"/>
      </w:pPr>
      <w:rPr>
        <w:rFonts w:ascii="Wingdings" w:hAnsi="Wingdings" w:hint="default"/>
      </w:rPr>
    </w:lvl>
    <w:lvl w:ilvl="7" w:tplc="B07AB0DE" w:tentative="1">
      <w:start w:val="1"/>
      <w:numFmt w:val="bullet"/>
      <w:lvlText w:val=""/>
      <w:lvlJc w:val="left"/>
      <w:pPr>
        <w:tabs>
          <w:tab w:val="num" w:pos="5760"/>
        </w:tabs>
        <w:ind w:left="5760" w:hanging="360"/>
      </w:pPr>
      <w:rPr>
        <w:rFonts w:ascii="Wingdings" w:hAnsi="Wingdings" w:hint="default"/>
      </w:rPr>
    </w:lvl>
    <w:lvl w:ilvl="8" w:tplc="ADC4E288" w:tentative="1">
      <w:start w:val="1"/>
      <w:numFmt w:val="bullet"/>
      <w:lvlText w:val=""/>
      <w:lvlJc w:val="left"/>
      <w:pPr>
        <w:tabs>
          <w:tab w:val="num" w:pos="6480"/>
        </w:tabs>
        <w:ind w:left="6480" w:hanging="360"/>
      </w:pPr>
      <w:rPr>
        <w:rFonts w:ascii="Wingdings" w:hAnsi="Wingdings" w:hint="default"/>
      </w:rPr>
    </w:lvl>
  </w:abstractNum>
  <w:abstractNum w:abstractNumId="7">
    <w:nsid w:val="3D9A7D0A"/>
    <w:multiLevelType w:val="hybridMultilevel"/>
    <w:tmpl w:val="7D9087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3F765CAD"/>
    <w:multiLevelType w:val="hybridMultilevel"/>
    <w:tmpl w:val="00FE8690"/>
    <w:lvl w:ilvl="0" w:tplc="DDDE2006">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5756583"/>
    <w:multiLevelType w:val="hybridMultilevel"/>
    <w:tmpl w:val="33522BF2"/>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A3D4EF4"/>
    <w:multiLevelType w:val="hybridMultilevel"/>
    <w:tmpl w:val="50E49E1E"/>
    <w:lvl w:ilvl="0" w:tplc="7AA47628">
      <w:start w:val="1"/>
      <w:numFmt w:val="bullet"/>
      <w:lvlText w:val="•"/>
      <w:lvlJc w:val="left"/>
      <w:pPr>
        <w:tabs>
          <w:tab w:val="num" w:pos="720"/>
        </w:tabs>
        <w:ind w:left="720" w:hanging="360"/>
      </w:pPr>
      <w:rPr>
        <w:rFonts w:ascii="Times New Roman" w:hAnsi="Times New Roman" w:hint="default"/>
      </w:rPr>
    </w:lvl>
    <w:lvl w:ilvl="1" w:tplc="5AF6075E" w:tentative="1">
      <w:start w:val="1"/>
      <w:numFmt w:val="bullet"/>
      <w:lvlText w:val="•"/>
      <w:lvlJc w:val="left"/>
      <w:pPr>
        <w:tabs>
          <w:tab w:val="num" w:pos="1440"/>
        </w:tabs>
        <w:ind w:left="1440" w:hanging="360"/>
      </w:pPr>
      <w:rPr>
        <w:rFonts w:ascii="Times New Roman" w:hAnsi="Times New Roman" w:hint="default"/>
      </w:rPr>
    </w:lvl>
    <w:lvl w:ilvl="2" w:tplc="067E51BC" w:tentative="1">
      <w:start w:val="1"/>
      <w:numFmt w:val="bullet"/>
      <w:lvlText w:val="•"/>
      <w:lvlJc w:val="left"/>
      <w:pPr>
        <w:tabs>
          <w:tab w:val="num" w:pos="2160"/>
        </w:tabs>
        <w:ind w:left="2160" w:hanging="360"/>
      </w:pPr>
      <w:rPr>
        <w:rFonts w:ascii="Times New Roman" w:hAnsi="Times New Roman" w:hint="default"/>
      </w:rPr>
    </w:lvl>
    <w:lvl w:ilvl="3" w:tplc="091E170A" w:tentative="1">
      <w:start w:val="1"/>
      <w:numFmt w:val="bullet"/>
      <w:lvlText w:val="•"/>
      <w:lvlJc w:val="left"/>
      <w:pPr>
        <w:tabs>
          <w:tab w:val="num" w:pos="2880"/>
        </w:tabs>
        <w:ind w:left="2880" w:hanging="360"/>
      </w:pPr>
      <w:rPr>
        <w:rFonts w:ascii="Times New Roman" w:hAnsi="Times New Roman" w:hint="default"/>
      </w:rPr>
    </w:lvl>
    <w:lvl w:ilvl="4" w:tplc="424CB804" w:tentative="1">
      <w:start w:val="1"/>
      <w:numFmt w:val="bullet"/>
      <w:lvlText w:val="•"/>
      <w:lvlJc w:val="left"/>
      <w:pPr>
        <w:tabs>
          <w:tab w:val="num" w:pos="3600"/>
        </w:tabs>
        <w:ind w:left="3600" w:hanging="360"/>
      </w:pPr>
      <w:rPr>
        <w:rFonts w:ascii="Times New Roman" w:hAnsi="Times New Roman" w:hint="default"/>
      </w:rPr>
    </w:lvl>
    <w:lvl w:ilvl="5" w:tplc="0424154E" w:tentative="1">
      <w:start w:val="1"/>
      <w:numFmt w:val="bullet"/>
      <w:lvlText w:val="•"/>
      <w:lvlJc w:val="left"/>
      <w:pPr>
        <w:tabs>
          <w:tab w:val="num" w:pos="4320"/>
        </w:tabs>
        <w:ind w:left="4320" w:hanging="360"/>
      </w:pPr>
      <w:rPr>
        <w:rFonts w:ascii="Times New Roman" w:hAnsi="Times New Roman" w:hint="default"/>
      </w:rPr>
    </w:lvl>
    <w:lvl w:ilvl="6" w:tplc="B3E4D5D2" w:tentative="1">
      <w:start w:val="1"/>
      <w:numFmt w:val="bullet"/>
      <w:lvlText w:val="•"/>
      <w:lvlJc w:val="left"/>
      <w:pPr>
        <w:tabs>
          <w:tab w:val="num" w:pos="5040"/>
        </w:tabs>
        <w:ind w:left="5040" w:hanging="360"/>
      </w:pPr>
      <w:rPr>
        <w:rFonts w:ascii="Times New Roman" w:hAnsi="Times New Roman" w:hint="default"/>
      </w:rPr>
    </w:lvl>
    <w:lvl w:ilvl="7" w:tplc="57ACEFF8" w:tentative="1">
      <w:start w:val="1"/>
      <w:numFmt w:val="bullet"/>
      <w:lvlText w:val="•"/>
      <w:lvlJc w:val="left"/>
      <w:pPr>
        <w:tabs>
          <w:tab w:val="num" w:pos="5760"/>
        </w:tabs>
        <w:ind w:left="5760" w:hanging="360"/>
      </w:pPr>
      <w:rPr>
        <w:rFonts w:ascii="Times New Roman" w:hAnsi="Times New Roman" w:hint="default"/>
      </w:rPr>
    </w:lvl>
    <w:lvl w:ilvl="8" w:tplc="B6DA496A" w:tentative="1">
      <w:start w:val="1"/>
      <w:numFmt w:val="bullet"/>
      <w:lvlText w:val="•"/>
      <w:lvlJc w:val="left"/>
      <w:pPr>
        <w:tabs>
          <w:tab w:val="num" w:pos="6480"/>
        </w:tabs>
        <w:ind w:left="6480" w:hanging="360"/>
      </w:pPr>
      <w:rPr>
        <w:rFonts w:ascii="Times New Roman" w:hAnsi="Times New Roman" w:hint="default"/>
      </w:rPr>
    </w:lvl>
  </w:abstractNum>
  <w:abstractNum w:abstractNumId="11">
    <w:nsid w:val="5B2559B7"/>
    <w:multiLevelType w:val="hybridMultilevel"/>
    <w:tmpl w:val="1A440A6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0EB6880"/>
    <w:multiLevelType w:val="hybridMultilevel"/>
    <w:tmpl w:val="795C53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A940C17"/>
    <w:multiLevelType w:val="hybridMultilevel"/>
    <w:tmpl w:val="E91EE840"/>
    <w:lvl w:ilvl="0" w:tplc="5DF03DCE">
      <w:start w:val="1"/>
      <w:numFmt w:val="bullet"/>
      <w:lvlText w:val=""/>
      <w:lvlJc w:val="left"/>
      <w:pPr>
        <w:tabs>
          <w:tab w:val="num" w:pos="720"/>
        </w:tabs>
        <w:ind w:left="720" w:hanging="360"/>
      </w:pPr>
      <w:rPr>
        <w:rFonts w:ascii="Wingdings" w:hAnsi="Wingdings" w:hint="default"/>
      </w:rPr>
    </w:lvl>
    <w:lvl w:ilvl="1" w:tplc="79EA8904" w:tentative="1">
      <w:start w:val="1"/>
      <w:numFmt w:val="bullet"/>
      <w:lvlText w:val=""/>
      <w:lvlJc w:val="left"/>
      <w:pPr>
        <w:tabs>
          <w:tab w:val="num" w:pos="1440"/>
        </w:tabs>
        <w:ind w:left="1440" w:hanging="360"/>
      </w:pPr>
      <w:rPr>
        <w:rFonts w:ascii="Wingdings" w:hAnsi="Wingdings" w:hint="default"/>
      </w:rPr>
    </w:lvl>
    <w:lvl w:ilvl="2" w:tplc="BE1CCCA2" w:tentative="1">
      <w:start w:val="1"/>
      <w:numFmt w:val="bullet"/>
      <w:lvlText w:val=""/>
      <w:lvlJc w:val="left"/>
      <w:pPr>
        <w:tabs>
          <w:tab w:val="num" w:pos="2160"/>
        </w:tabs>
        <w:ind w:left="2160" w:hanging="360"/>
      </w:pPr>
      <w:rPr>
        <w:rFonts w:ascii="Wingdings" w:hAnsi="Wingdings" w:hint="default"/>
      </w:rPr>
    </w:lvl>
    <w:lvl w:ilvl="3" w:tplc="22BC04A8" w:tentative="1">
      <w:start w:val="1"/>
      <w:numFmt w:val="bullet"/>
      <w:lvlText w:val=""/>
      <w:lvlJc w:val="left"/>
      <w:pPr>
        <w:tabs>
          <w:tab w:val="num" w:pos="2880"/>
        </w:tabs>
        <w:ind w:left="2880" w:hanging="360"/>
      </w:pPr>
      <w:rPr>
        <w:rFonts w:ascii="Wingdings" w:hAnsi="Wingdings" w:hint="default"/>
      </w:rPr>
    </w:lvl>
    <w:lvl w:ilvl="4" w:tplc="20B2CDBC" w:tentative="1">
      <w:start w:val="1"/>
      <w:numFmt w:val="bullet"/>
      <w:lvlText w:val=""/>
      <w:lvlJc w:val="left"/>
      <w:pPr>
        <w:tabs>
          <w:tab w:val="num" w:pos="3600"/>
        </w:tabs>
        <w:ind w:left="3600" w:hanging="360"/>
      </w:pPr>
      <w:rPr>
        <w:rFonts w:ascii="Wingdings" w:hAnsi="Wingdings" w:hint="default"/>
      </w:rPr>
    </w:lvl>
    <w:lvl w:ilvl="5" w:tplc="4164E32A">
      <w:start w:val="1"/>
      <w:numFmt w:val="bullet"/>
      <w:lvlText w:val=""/>
      <w:lvlJc w:val="left"/>
      <w:pPr>
        <w:tabs>
          <w:tab w:val="num" w:pos="4320"/>
        </w:tabs>
        <w:ind w:left="4320" w:hanging="360"/>
      </w:pPr>
      <w:rPr>
        <w:rFonts w:ascii="Wingdings" w:hAnsi="Wingdings" w:hint="default"/>
      </w:rPr>
    </w:lvl>
    <w:lvl w:ilvl="6" w:tplc="48EA8702" w:tentative="1">
      <w:start w:val="1"/>
      <w:numFmt w:val="bullet"/>
      <w:lvlText w:val=""/>
      <w:lvlJc w:val="left"/>
      <w:pPr>
        <w:tabs>
          <w:tab w:val="num" w:pos="5040"/>
        </w:tabs>
        <w:ind w:left="5040" w:hanging="360"/>
      </w:pPr>
      <w:rPr>
        <w:rFonts w:ascii="Wingdings" w:hAnsi="Wingdings" w:hint="default"/>
      </w:rPr>
    </w:lvl>
    <w:lvl w:ilvl="7" w:tplc="CE180C30" w:tentative="1">
      <w:start w:val="1"/>
      <w:numFmt w:val="bullet"/>
      <w:lvlText w:val=""/>
      <w:lvlJc w:val="left"/>
      <w:pPr>
        <w:tabs>
          <w:tab w:val="num" w:pos="5760"/>
        </w:tabs>
        <w:ind w:left="5760" w:hanging="360"/>
      </w:pPr>
      <w:rPr>
        <w:rFonts w:ascii="Wingdings" w:hAnsi="Wingdings" w:hint="default"/>
      </w:rPr>
    </w:lvl>
    <w:lvl w:ilvl="8" w:tplc="06AC3A9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8"/>
  </w:num>
  <w:num w:numId="4">
    <w:abstractNumId w:val="3"/>
  </w:num>
  <w:num w:numId="5">
    <w:abstractNumId w:val="12"/>
  </w:num>
  <w:num w:numId="6">
    <w:abstractNumId w:val="0"/>
  </w:num>
  <w:num w:numId="7">
    <w:abstractNumId w:val="11"/>
  </w:num>
  <w:num w:numId="8">
    <w:abstractNumId w:val="4"/>
  </w:num>
  <w:num w:numId="9">
    <w:abstractNumId w:val="10"/>
  </w:num>
  <w:num w:numId="10">
    <w:abstractNumId w:val="5"/>
  </w:num>
  <w:num w:numId="11">
    <w:abstractNumId w:val="6"/>
  </w:num>
  <w:num w:numId="12">
    <w:abstractNumId w:val="13"/>
  </w:num>
  <w:num w:numId="13">
    <w:abstractNumId w:val="2"/>
  </w:num>
  <w:num w:numId="14">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46D"/>
    <w:rsid w:val="00000638"/>
    <w:rsid w:val="00000E05"/>
    <w:rsid w:val="00016637"/>
    <w:rsid w:val="00025692"/>
    <w:rsid w:val="000340EC"/>
    <w:rsid w:val="00035778"/>
    <w:rsid w:val="0003747D"/>
    <w:rsid w:val="00041726"/>
    <w:rsid w:val="00046ABE"/>
    <w:rsid w:val="00055DC6"/>
    <w:rsid w:val="00070882"/>
    <w:rsid w:val="000710C2"/>
    <w:rsid w:val="0007117B"/>
    <w:rsid w:val="00092A14"/>
    <w:rsid w:val="000A556C"/>
    <w:rsid w:val="000A7AE3"/>
    <w:rsid w:val="000B1B7E"/>
    <w:rsid w:val="000B4BFD"/>
    <w:rsid w:val="000C291C"/>
    <w:rsid w:val="000D3E26"/>
    <w:rsid w:val="000E4B91"/>
    <w:rsid w:val="000F188F"/>
    <w:rsid w:val="000F2ED6"/>
    <w:rsid w:val="00101C70"/>
    <w:rsid w:val="00101ED8"/>
    <w:rsid w:val="00104793"/>
    <w:rsid w:val="00105C54"/>
    <w:rsid w:val="001128B7"/>
    <w:rsid w:val="001205C1"/>
    <w:rsid w:val="001215A9"/>
    <w:rsid w:val="0012783B"/>
    <w:rsid w:val="00131B5F"/>
    <w:rsid w:val="00131F76"/>
    <w:rsid w:val="0014248D"/>
    <w:rsid w:val="00142B84"/>
    <w:rsid w:val="001530B4"/>
    <w:rsid w:val="00157810"/>
    <w:rsid w:val="0016310A"/>
    <w:rsid w:val="00170F7F"/>
    <w:rsid w:val="00174CDF"/>
    <w:rsid w:val="00177160"/>
    <w:rsid w:val="001B22FC"/>
    <w:rsid w:val="001C6F97"/>
    <w:rsid w:val="001E71CE"/>
    <w:rsid w:val="001F5B6C"/>
    <w:rsid w:val="002159D0"/>
    <w:rsid w:val="00230936"/>
    <w:rsid w:val="002326ED"/>
    <w:rsid w:val="002537BC"/>
    <w:rsid w:val="0026714A"/>
    <w:rsid w:val="002756B7"/>
    <w:rsid w:val="002810D9"/>
    <w:rsid w:val="00284E51"/>
    <w:rsid w:val="00296564"/>
    <w:rsid w:val="002A2C52"/>
    <w:rsid w:val="002A66FD"/>
    <w:rsid w:val="002C3365"/>
    <w:rsid w:val="002C4D28"/>
    <w:rsid w:val="002D10BD"/>
    <w:rsid w:val="002D32E8"/>
    <w:rsid w:val="002D346C"/>
    <w:rsid w:val="002E4884"/>
    <w:rsid w:val="002E6741"/>
    <w:rsid w:val="002F4589"/>
    <w:rsid w:val="00301764"/>
    <w:rsid w:val="00311A7D"/>
    <w:rsid w:val="003121DC"/>
    <w:rsid w:val="0032184C"/>
    <w:rsid w:val="00323BE1"/>
    <w:rsid w:val="00330953"/>
    <w:rsid w:val="00330B6A"/>
    <w:rsid w:val="00330E3F"/>
    <w:rsid w:val="003337B9"/>
    <w:rsid w:val="00337ABD"/>
    <w:rsid w:val="003478D7"/>
    <w:rsid w:val="00356394"/>
    <w:rsid w:val="00364ABB"/>
    <w:rsid w:val="00365335"/>
    <w:rsid w:val="0037084A"/>
    <w:rsid w:val="0037273B"/>
    <w:rsid w:val="003849EE"/>
    <w:rsid w:val="003855B8"/>
    <w:rsid w:val="00393EE6"/>
    <w:rsid w:val="003A245A"/>
    <w:rsid w:val="003A5F4E"/>
    <w:rsid w:val="003B192D"/>
    <w:rsid w:val="003B746D"/>
    <w:rsid w:val="003C47CA"/>
    <w:rsid w:val="003E405B"/>
    <w:rsid w:val="003E5B32"/>
    <w:rsid w:val="003F4437"/>
    <w:rsid w:val="003F649D"/>
    <w:rsid w:val="0040117F"/>
    <w:rsid w:val="00403D32"/>
    <w:rsid w:val="004064BD"/>
    <w:rsid w:val="00417C6D"/>
    <w:rsid w:val="00421F9E"/>
    <w:rsid w:val="0043614D"/>
    <w:rsid w:val="00437405"/>
    <w:rsid w:val="00437642"/>
    <w:rsid w:val="004419AC"/>
    <w:rsid w:val="00455C5D"/>
    <w:rsid w:val="00456CE8"/>
    <w:rsid w:val="004572CA"/>
    <w:rsid w:val="00457A98"/>
    <w:rsid w:val="00465BA6"/>
    <w:rsid w:val="00467584"/>
    <w:rsid w:val="00471FC3"/>
    <w:rsid w:val="00492F2E"/>
    <w:rsid w:val="004C57B8"/>
    <w:rsid w:val="004D0F7A"/>
    <w:rsid w:val="004D15D4"/>
    <w:rsid w:val="004D251E"/>
    <w:rsid w:val="004D7921"/>
    <w:rsid w:val="004E59F3"/>
    <w:rsid w:val="004E5BC0"/>
    <w:rsid w:val="004F2E1A"/>
    <w:rsid w:val="004F403E"/>
    <w:rsid w:val="004F66F4"/>
    <w:rsid w:val="00524ECB"/>
    <w:rsid w:val="0053506F"/>
    <w:rsid w:val="005374FB"/>
    <w:rsid w:val="0054577A"/>
    <w:rsid w:val="00547B4C"/>
    <w:rsid w:val="00551670"/>
    <w:rsid w:val="00554EDE"/>
    <w:rsid w:val="005611E8"/>
    <w:rsid w:val="00563200"/>
    <w:rsid w:val="00566394"/>
    <w:rsid w:val="00567B88"/>
    <w:rsid w:val="005714D4"/>
    <w:rsid w:val="0057246D"/>
    <w:rsid w:val="00583433"/>
    <w:rsid w:val="0059217A"/>
    <w:rsid w:val="005B07EE"/>
    <w:rsid w:val="005B7D69"/>
    <w:rsid w:val="005D6F4D"/>
    <w:rsid w:val="005E5717"/>
    <w:rsid w:val="005F4FFF"/>
    <w:rsid w:val="005F6264"/>
    <w:rsid w:val="006018FA"/>
    <w:rsid w:val="00601DD9"/>
    <w:rsid w:val="0060474D"/>
    <w:rsid w:val="00611CF2"/>
    <w:rsid w:val="00613364"/>
    <w:rsid w:val="00616B3C"/>
    <w:rsid w:val="00624D06"/>
    <w:rsid w:val="00626B00"/>
    <w:rsid w:val="006355D8"/>
    <w:rsid w:val="00640469"/>
    <w:rsid w:val="006446C5"/>
    <w:rsid w:val="006472FC"/>
    <w:rsid w:val="00647CDE"/>
    <w:rsid w:val="0066097F"/>
    <w:rsid w:val="006627F2"/>
    <w:rsid w:val="0067188D"/>
    <w:rsid w:val="00692A64"/>
    <w:rsid w:val="006B1B6C"/>
    <w:rsid w:val="006B2610"/>
    <w:rsid w:val="006B761A"/>
    <w:rsid w:val="006C3910"/>
    <w:rsid w:val="006C3CCF"/>
    <w:rsid w:val="006D4776"/>
    <w:rsid w:val="006F2129"/>
    <w:rsid w:val="006F76B0"/>
    <w:rsid w:val="00702288"/>
    <w:rsid w:val="007057F5"/>
    <w:rsid w:val="007069DF"/>
    <w:rsid w:val="00706A8A"/>
    <w:rsid w:val="00723C42"/>
    <w:rsid w:val="0072479C"/>
    <w:rsid w:val="00737DEF"/>
    <w:rsid w:val="007469FE"/>
    <w:rsid w:val="00753C40"/>
    <w:rsid w:val="007547E7"/>
    <w:rsid w:val="00754CC6"/>
    <w:rsid w:val="0076273B"/>
    <w:rsid w:val="007657BA"/>
    <w:rsid w:val="007714B9"/>
    <w:rsid w:val="00772F07"/>
    <w:rsid w:val="007738E6"/>
    <w:rsid w:val="00777EBA"/>
    <w:rsid w:val="00780894"/>
    <w:rsid w:val="007863F8"/>
    <w:rsid w:val="007912DA"/>
    <w:rsid w:val="0079632B"/>
    <w:rsid w:val="007A248B"/>
    <w:rsid w:val="007C2459"/>
    <w:rsid w:val="007D32A8"/>
    <w:rsid w:val="007D46B6"/>
    <w:rsid w:val="007D52DA"/>
    <w:rsid w:val="007D5BC4"/>
    <w:rsid w:val="007F6EFF"/>
    <w:rsid w:val="00806AB2"/>
    <w:rsid w:val="00812DE9"/>
    <w:rsid w:val="00817BBB"/>
    <w:rsid w:val="008262C3"/>
    <w:rsid w:val="008264EA"/>
    <w:rsid w:val="008426E8"/>
    <w:rsid w:val="00842B44"/>
    <w:rsid w:val="00850E4F"/>
    <w:rsid w:val="008538D8"/>
    <w:rsid w:val="008648B6"/>
    <w:rsid w:val="0087537C"/>
    <w:rsid w:val="0087689F"/>
    <w:rsid w:val="008A0B01"/>
    <w:rsid w:val="008A6BBB"/>
    <w:rsid w:val="008C2B8D"/>
    <w:rsid w:val="008C4FB8"/>
    <w:rsid w:val="008D2713"/>
    <w:rsid w:val="008E439A"/>
    <w:rsid w:val="008E46E1"/>
    <w:rsid w:val="008E5029"/>
    <w:rsid w:val="008E6666"/>
    <w:rsid w:val="008F1C8C"/>
    <w:rsid w:val="00902FE2"/>
    <w:rsid w:val="00904ED0"/>
    <w:rsid w:val="009159A1"/>
    <w:rsid w:val="00915A84"/>
    <w:rsid w:val="00931414"/>
    <w:rsid w:val="00932230"/>
    <w:rsid w:val="00945F2E"/>
    <w:rsid w:val="009566E5"/>
    <w:rsid w:val="0096726A"/>
    <w:rsid w:val="00993A3A"/>
    <w:rsid w:val="0099525D"/>
    <w:rsid w:val="009A0659"/>
    <w:rsid w:val="009A2880"/>
    <w:rsid w:val="009A7B1B"/>
    <w:rsid w:val="009B2A79"/>
    <w:rsid w:val="009B3D04"/>
    <w:rsid w:val="009D6264"/>
    <w:rsid w:val="00A02ADA"/>
    <w:rsid w:val="00A031DC"/>
    <w:rsid w:val="00A10967"/>
    <w:rsid w:val="00A12EFB"/>
    <w:rsid w:val="00A17F21"/>
    <w:rsid w:val="00A239CA"/>
    <w:rsid w:val="00A30A08"/>
    <w:rsid w:val="00A31815"/>
    <w:rsid w:val="00A32D09"/>
    <w:rsid w:val="00A32DA0"/>
    <w:rsid w:val="00A44343"/>
    <w:rsid w:val="00A449F5"/>
    <w:rsid w:val="00A5029E"/>
    <w:rsid w:val="00A63293"/>
    <w:rsid w:val="00A72F95"/>
    <w:rsid w:val="00A73A90"/>
    <w:rsid w:val="00A77C0F"/>
    <w:rsid w:val="00A80A3A"/>
    <w:rsid w:val="00A8592B"/>
    <w:rsid w:val="00A91F0B"/>
    <w:rsid w:val="00A92714"/>
    <w:rsid w:val="00A94B1C"/>
    <w:rsid w:val="00AA5F8E"/>
    <w:rsid w:val="00AA787A"/>
    <w:rsid w:val="00AB5C94"/>
    <w:rsid w:val="00AD0F62"/>
    <w:rsid w:val="00AD7E9A"/>
    <w:rsid w:val="00AE3200"/>
    <w:rsid w:val="00AF213A"/>
    <w:rsid w:val="00AF3F75"/>
    <w:rsid w:val="00B007D9"/>
    <w:rsid w:val="00B02C74"/>
    <w:rsid w:val="00B0798E"/>
    <w:rsid w:val="00B1757F"/>
    <w:rsid w:val="00B20393"/>
    <w:rsid w:val="00B30B71"/>
    <w:rsid w:val="00B369A3"/>
    <w:rsid w:val="00B37646"/>
    <w:rsid w:val="00B42944"/>
    <w:rsid w:val="00B4674F"/>
    <w:rsid w:val="00B519CB"/>
    <w:rsid w:val="00B521EB"/>
    <w:rsid w:val="00B6673C"/>
    <w:rsid w:val="00B724C3"/>
    <w:rsid w:val="00B74073"/>
    <w:rsid w:val="00B77069"/>
    <w:rsid w:val="00B91513"/>
    <w:rsid w:val="00B95322"/>
    <w:rsid w:val="00B96AC7"/>
    <w:rsid w:val="00BA5EAF"/>
    <w:rsid w:val="00BC2C76"/>
    <w:rsid w:val="00BD302D"/>
    <w:rsid w:val="00BF6861"/>
    <w:rsid w:val="00C0731F"/>
    <w:rsid w:val="00C114A0"/>
    <w:rsid w:val="00C131FF"/>
    <w:rsid w:val="00C15F2D"/>
    <w:rsid w:val="00C22289"/>
    <w:rsid w:val="00C268E0"/>
    <w:rsid w:val="00C501D6"/>
    <w:rsid w:val="00C62376"/>
    <w:rsid w:val="00C642C8"/>
    <w:rsid w:val="00C71EC7"/>
    <w:rsid w:val="00C778E9"/>
    <w:rsid w:val="00C92FCC"/>
    <w:rsid w:val="00C95584"/>
    <w:rsid w:val="00CB002C"/>
    <w:rsid w:val="00CC4E1B"/>
    <w:rsid w:val="00CC656F"/>
    <w:rsid w:val="00CE2A42"/>
    <w:rsid w:val="00CE5216"/>
    <w:rsid w:val="00CE78E5"/>
    <w:rsid w:val="00D05402"/>
    <w:rsid w:val="00D1521F"/>
    <w:rsid w:val="00D25654"/>
    <w:rsid w:val="00D27D50"/>
    <w:rsid w:val="00D40660"/>
    <w:rsid w:val="00D4166D"/>
    <w:rsid w:val="00D42B1F"/>
    <w:rsid w:val="00D43B97"/>
    <w:rsid w:val="00D443CB"/>
    <w:rsid w:val="00D46743"/>
    <w:rsid w:val="00D5508B"/>
    <w:rsid w:val="00D60988"/>
    <w:rsid w:val="00D751D0"/>
    <w:rsid w:val="00D80E94"/>
    <w:rsid w:val="00D82727"/>
    <w:rsid w:val="00D82810"/>
    <w:rsid w:val="00D958DD"/>
    <w:rsid w:val="00DA3135"/>
    <w:rsid w:val="00DA5E22"/>
    <w:rsid w:val="00DA7561"/>
    <w:rsid w:val="00DC04E9"/>
    <w:rsid w:val="00DC7B97"/>
    <w:rsid w:val="00DE2E00"/>
    <w:rsid w:val="00DE2F4C"/>
    <w:rsid w:val="00DE7453"/>
    <w:rsid w:val="00E06CC8"/>
    <w:rsid w:val="00E127FC"/>
    <w:rsid w:val="00E223D1"/>
    <w:rsid w:val="00E22FE5"/>
    <w:rsid w:val="00E316E5"/>
    <w:rsid w:val="00E33776"/>
    <w:rsid w:val="00E342B4"/>
    <w:rsid w:val="00E346B7"/>
    <w:rsid w:val="00E35755"/>
    <w:rsid w:val="00E37B50"/>
    <w:rsid w:val="00E446ED"/>
    <w:rsid w:val="00E45866"/>
    <w:rsid w:val="00E5042A"/>
    <w:rsid w:val="00E70A56"/>
    <w:rsid w:val="00E90510"/>
    <w:rsid w:val="00E9090E"/>
    <w:rsid w:val="00E9575E"/>
    <w:rsid w:val="00EB56F9"/>
    <w:rsid w:val="00ED0DC9"/>
    <w:rsid w:val="00ED202E"/>
    <w:rsid w:val="00ED38C2"/>
    <w:rsid w:val="00ED3E16"/>
    <w:rsid w:val="00ED55A7"/>
    <w:rsid w:val="00EE4581"/>
    <w:rsid w:val="00EE56B5"/>
    <w:rsid w:val="00EE7782"/>
    <w:rsid w:val="00EF2842"/>
    <w:rsid w:val="00EF5F24"/>
    <w:rsid w:val="00F02307"/>
    <w:rsid w:val="00F077BA"/>
    <w:rsid w:val="00F26842"/>
    <w:rsid w:val="00F308CA"/>
    <w:rsid w:val="00F47DBD"/>
    <w:rsid w:val="00F5013D"/>
    <w:rsid w:val="00F55FD8"/>
    <w:rsid w:val="00F57599"/>
    <w:rsid w:val="00F57C23"/>
    <w:rsid w:val="00F6741E"/>
    <w:rsid w:val="00F67FC0"/>
    <w:rsid w:val="00F71615"/>
    <w:rsid w:val="00F75546"/>
    <w:rsid w:val="00F82FF2"/>
    <w:rsid w:val="00F843EC"/>
    <w:rsid w:val="00F8755A"/>
    <w:rsid w:val="00FA24B6"/>
    <w:rsid w:val="00FB5428"/>
    <w:rsid w:val="00FC18BF"/>
    <w:rsid w:val="00FC3DAE"/>
    <w:rsid w:val="00FC5C25"/>
    <w:rsid w:val="00FD12F3"/>
    <w:rsid w:val="00FD366B"/>
    <w:rsid w:val="00FE3E5C"/>
    <w:rsid w:val="00FE42E1"/>
    <w:rsid w:val="00FF4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46D"/>
    <w:pPr>
      <w:spacing w:after="0" w:line="240" w:lineRule="auto"/>
    </w:pPr>
    <w:rPr>
      <w:rFonts w:ascii="Calibri" w:eastAsia="Calibri" w:hAnsi="Calibri" w:cs="Times New Roman"/>
      <w:sz w:val="18"/>
    </w:rPr>
  </w:style>
  <w:style w:type="paragraph" w:styleId="Heading1">
    <w:name w:val="heading 1"/>
    <w:basedOn w:val="Normal"/>
    <w:next w:val="Normal"/>
    <w:link w:val="Heading1Char"/>
    <w:uiPriority w:val="9"/>
    <w:qFormat/>
    <w:rsid w:val="00D42B1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1"/>
    <w:unhideWhenUsed/>
    <w:qFormat/>
    <w:rsid w:val="003B746D"/>
    <w:pPr>
      <w:keepNext/>
      <w:outlineLvl w:val="2"/>
    </w:pPr>
    <w:rPr>
      <w:rFonts w:ascii="Cambria" w:eastAsia="Arial Unicode MS" w:hAnsi="Cambria" w:cs="Arial"/>
      <w:b/>
      <w:snapToGrid w:val="0"/>
      <w:sz w:val="20"/>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3B746D"/>
    <w:rPr>
      <w:rFonts w:ascii="Cambria" w:eastAsia="Arial Unicode MS" w:hAnsi="Cambria" w:cs="Arial"/>
      <w:b/>
      <w:snapToGrid w:val="0"/>
      <w:sz w:val="20"/>
      <w:lang w:val="de-DE"/>
    </w:rPr>
  </w:style>
  <w:style w:type="paragraph" w:styleId="Header">
    <w:name w:val="header"/>
    <w:basedOn w:val="Normal"/>
    <w:link w:val="HeaderChar"/>
    <w:uiPriority w:val="99"/>
    <w:unhideWhenUsed/>
    <w:rsid w:val="003B746D"/>
    <w:pPr>
      <w:tabs>
        <w:tab w:val="center" w:pos="4680"/>
        <w:tab w:val="right" w:pos="9360"/>
      </w:tabs>
    </w:pPr>
  </w:style>
  <w:style w:type="character" w:customStyle="1" w:styleId="HeaderChar">
    <w:name w:val="Header Char"/>
    <w:basedOn w:val="DefaultParagraphFont"/>
    <w:link w:val="Header"/>
    <w:uiPriority w:val="99"/>
    <w:rsid w:val="003B746D"/>
    <w:rPr>
      <w:rFonts w:ascii="Calibri" w:eastAsia="Calibri" w:hAnsi="Calibri" w:cs="Times New Roman"/>
      <w:sz w:val="18"/>
    </w:rPr>
  </w:style>
  <w:style w:type="paragraph" w:styleId="Footer">
    <w:name w:val="footer"/>
    <w:basedOn w:val="Normal"/>
    <w:link w:val="FooterChar"/>
    <w:uiPriority w:val="99"/>
    <w:unhideWhenUsed/>
    <w:rsid w:val="003B746D"/>
    <w:pPr>
      <w:tabs>
        <w:tab w:val="center" w:pos="4680"/>
        <w:tab w:val="right" w:pos="9360"/>
      </w:tabs>
    </w:pPr>
  </w:style>
  <w:style w:type="character" w:customStyle="1" w:styleId="FooterChar">
    <w:name w:val="Footer Char"/>
    <w:basedOn w:val="DefaultParagraphFont"/>
    <w:link w:val="Footer"/>
    <w:uiPriority w:val="99"/>
    <w:rsid w:val="003B746D"/>
    <w:rPr>
      <w:rFonts w:ascii="Calibri" w:eastAsia="Calibri" w:hAnsi="Calibri" w:cs="Times New Roman"/>
      <w:sz w:val="18"/>
    </w:rPr>
  </w:style>
  <w:style w:type="character" w:styleId="Hyperlink">
    <w:name w:val="Hyperlink"/>
    <w:rsid w:val="003B746D"/>
    <w:rPr>
      <w:color w:val="0000FF"/>
      <w:u w:val="single"/>
    </w:rPr>
  </w:style>
  <w:style w:type="paragraph" w:customStyle="1" w:styleId="PublicMeeting">
    <w:name w:val="Public Meeting"/>
    <w:basedOn w:val="Normal"/>
    <w:link w:val="PublicMeetingChar"/>
    <w:rsid w:val="003B746D"/>
    <w:pPr>
      <w:keepNext/>
      <w:keepLines/>
      <w:outlineLvl w:val="1"/>
    </w:pPr>
    <w:rPr>
      <w:rFonts w:ascii="Times New Roman" w:eastAsia="Times New Roman" w:hAnsi="Times New Roman"/>
      <w:i/>
      <w:sz w:val="24"/>
      <w:szCs w:val="20"/>
    </w:rPr>
  </w:style>
  <w:style w:type="character" w:customStyle="1" w:styleId="PublicMeetingChar">
    <w:name w:val="Public Meeting Char"/>
    <w:link w:val="PublicMeeting"/>
    <w:locked/>
    <w:rsid w:val="003B746D"/>
    <w:rPr>
      <w:rFonts w:ascii="Times New Roman" w:eastAsia="Times New Roman" w:hAnsi="Times New Roman" w:cs="Times New Roman"/>
      <w:i/>
      <w:sz w:val="24"/>
      <w:szCs w:val="20"/>
    </w:rPr>
  </w:style>
  <w:style w:type="character" w:styleId="FollowedHyperlink">
    <w:name w:val="FollowedHyperlink"/>
    <w:basedOn w:val="DefaultParagraphFont"/>
    <w:uiPriority w:val="99"/>
    <w:semiHidden/>
    <w:unhideWhenUsed/>
    <w:rsid w:val="00CB002C"/>
    <w:rPr>
      <w:color w:val="800080" w:themeColor="followedHyperlink"/>
      <w:u w:val="single"/>
    </w:rPr>
  </w:style>
  <w:style w:type="paragraph" w:styleId="BalloonText">
    <w:name w:val="Balloon Text"/>
    <w:basedOn w:val="Normal"/>
    <w:link w:val="BalloonTextChar"/>
    <w:uiPriority w:val="99"/>
    <w:semiHidden/>
    <w:unhideWhenUsed/>
    <w:rsid w:val="00FC18BF"/>
    <w:rPr>
      <w:rFonts w:ascii="Tahoma" w:hAnsi="Tahoma" w:cs="Tahoma"/>
      <w:sz w:val="16"/>
      <w:szCs w:val="16"/>
    </w:rPr>
  </w:style>
  <w:style w:type="character" w:customStyle="1" w:styleId="BalloonTextChar">
    <w:name w:val="Balloon Text Char"/>
    <w:basedOn w:val="DefaultParagraphFont"/>
    <w:link w:val="BalloonText"/>
    <w:uiPriority w:val="99"/>
    <w:semiHidden/>
    <w:rsid w:val="00FC18BF"/>
    <w:rPr>
      <w:rFonts w:ascii="Tahoma" w:eastAsia="Calibri" w:hAnsi="Tahoma" w:cs="Tahoma"/>
      <w:sz w:val="16"/>
      <w:szCs w:val="16"/>
    </w:rPr>
  </w:style>
  <w:style w:type="paragraph" w:styleId="ListParagraph">
    <w:name w:val="List Paragraph"/>
    <w:basedOn w:val="Normal"/>
    <w:uiPriority w:val="34"/>
    <w:qFormat/>
    <w:rsid w:val="00157810"/>
    <w:pPr>
      <w:ind w:left="720"/>
      <w:contextualSpacing/>
    </w:pPr>
  </w:style>
  <w:style w:type="paragraph" w:styleId="NormalWeb">
    <w:name w:val="Normal (Web)"/>
    <w:basedOn w:val="Normal"/>
    <w:uiPriority w:val="99"/>
    <w:unhideWhenUsed/>
    <w:rsid w:val="003F649D"/>
    <w:pPr>
      <w:spacing w:before="100" w:beforeAutospacing="1" w:after="100" w:afterAutospacing="1"/>
    </w:pPr>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D42B1F"/>
    <w:rPr>
      <w:rFonts w:asciiTheme="majorHAnsi" w:eastAsiaTheme="majorEastAsia" w:hAnsiTheme="majorHAnsi" w:cstheme="majorBidi"/>
      <w:b/>
      <w:bCs/>
      <w:color w:val="365F91" w:themeColor="accent1" w:themeShade="BF"/>
      <w:sz w:val="28"/>
      <w:szCs w:val="28"/>
    </w:rPr>
  </w:style>
  <w:style w:type="character" w:customStyle="1" w:styleId="highlight">
    <w:name w:val="highlight"/>
    <w:basedOn w:val="DefaultParagraphFont"/>
    <w:rsid w:val="00692A64"/>
  </w:style>
  <w:style w:type="character" w:customStyle="1" w:styleId="st">
    <w:name w:val="st"/>
    <w:basedOn w:val="DefaultParagraphFont"/>
    <w:rsid w:val="0032184C"/>
  </w:style>
  <w:style w:type="character" w:styleId="CommentReference">
    <w:name w:val="annotation reference"/>
    <w:basedOn w:val="DefaultParagraphFont"/>
    <w:uiPriority w:val="99"/>
    <w:semiHidden/>
    <w:unhideWhenUsed/>
    <w:rsid w:val="005374FB"/>
    <w:rPr>
      <w:sz w:val="16"/>
      <w:szCs w:val="16"/>
    </w:rPr>
  </w:style>
  <w:style w:type="paragraph" w:styleId="CommentText">
    <w:name w:val="annotation text"/>
    <w:basedOn w:val="Normal"/>
    <w:link w:val="CommentTextChar"/>
    <w:uiPriority w:val="99"/>
    <w:semiHidden/>
    <w:unhideWhenUsed/>
    <w:rsid w:val="005374FB"/>
    <w:rPr>
      <w:sz w:val="20"/>
      <w:szCs w:val="20"/>
    </w:rPr>
  </w:style>
  <w:style w:type="character" w:customStyle="1" w:styleId="CommentTextChar">
    <w:name w:val="Comment Text Char"/>
    <w:basedOn w:val="DefaultParagraphFont"/>
    <w:link w:val="CommentText"/>
    <w:uiPriority w:val="99"/>
    <w:semiHidden/>
    <w:rsid w:val="005374F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374FB"/>
    <w:rPr>
      <w:b/>
      <w:bCs/>
    </w:rPr>
  </w:style>
  <w:style w:type="character" w:customStyle="1" w:styleId="CommentSubjectChar">
    <w:name w:val="Comment Subject Char"/>
    <w:basedOn w:val="CommentTextChar"/>
    <w:link w:val="CommentSubject"/>
    <w:uiPriority w:val="99"/>
    <w:semiHidden/>
    <w:rsid w:val="005374FB"/>
    <w:rPr>
      <w:rFonts w:ascii="Calibri" w:eastAsia="Calibri" w:hAnsi="Calibri" w:cs="Times New Roman"/>
      <w:b/>
      <w:bCs/>
      <w:sz w:val="20"/>
      <w:szCs w:val="20"/>
    </w:rPr>
  </w:style>
  <w:style w:type="character" w:styleId="Strong">
    <w:name w:val="Strong"/>
    <w:basedOn w:val="DefaultParagraphFont"/>
    <w:uiPriority w:val="22"/>
    <w:qFormat/>
    <w:rsid w:val="001F5B6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46D"/>
    <w:pPr>
      <w:spacing w:after="0" w:line="240" w:lineRule="auto"/>
    </w:pPr>
    <w:rPr>
      <w:rFonts w:ascii="Calibri" w:eastAsia="Calibri" w:hAnsi="Calibri" w:cs="Times New Roman"/>
      <w:sz w:val="18"/>
    </w:rPr>
  </w:style>
  <w:style w:type="paragraph" w:styleId="Heading1">
    <w:name w:val="heading 1"/>
    <w:basedOn w:val="Normal"/>
    <w:next w:val="Normal"/>
    <w:link w:val="Heading1Char"/>
    <w:uiPriority w:val="9"/>
    <w:qFormat/>
    <w:rsid w:val="00D42B1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1"/>
    <w:unhideWhenUsed/>
    <w:qFormat/>
    <w:rsid w:val="003B746D"/>
    <w:pPr>
      <w:keepNext/>
      <w:outlineLvl w:val="2"/>
    </w:pPr>
    <w:rPr>
      <w:rFonts w:ascii="Cambria" w:eastAsia="Arial Unicode MS" w:hAnsi="Cambria" w:cs="Arial"/>
      <w:b/>
      <w:snapToGrid w:val="0"/>
      <w:sz w:val="20"/>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3B746D"/>
    <w:rPr>
      <w:rFonts w:ascii="Cambria" w:eastAsia="Arial Unicode MS" w:hAnsi="Cambria" w:cs="Arial"/>
      <w:b/>
      <w:snapToGrid w:val="0"/>
      <w:sz w:val="20"/>
      <w:lang w:val="de-DE"/>
    </w:rPr>
  </w:style>
  <w:style w:type="paragraph" w:styleId="Header">
    <w:name w:val="header"/>
    <w:basedOn w:val="Normal"/>
    <w:link w:val="HeaderChar"/>
    <w:uiPriority w:val="99"/>
    <w:unhideWhenUsed/>
    <w:rsid w:val="003B746D"/>
    <w:pPr>
      <w:tabs>
        <w:tab w:val="center" w:pos="4680"/>
        <w:tab w:val="right" w:pos="9360"/>
      </w:tabs>
    </w:pPr>
  </w:style>
  <w:style w:type="character" w:customStyle="1" w:styleId="HeaderChar">
    <w:name w:val="Header Char"/>
    <w:basedOn w:val="DefaultParagraphFont"/>
    <w:link w:val="Header"/>
    <w:uiPriority w:val="99"/>
    <w:rsid w:val="003B746D"/>
    <w:rPr>
      <w:rFonts w:ascii="Calibri" w:eastAsia="Calibri" w:hAnsi="Calibri" w:cs="Times New Roman"/>
      <w:sz w:val="18"/>
    </w:rPr>
  </w:style>
  <w:style w:type="paragraph" w:styleId="Footer">
    <w:name w:val="footer"/>
    <w:basedOn w:val="Normal"/>
    <w:link w:val="FooterChar"/>
    <w:uiPriority w:val="99"/>
    <w:unhideWhenUsed/>
    <w:rsid w:val="003B746D"/>
    <w:pPr>
      <w:tabs>
        <w:tab w:val="center" w:pos="4680"/>
        <w:tab w:val="right" w:pos="9360"/>
      </w:tabs>
    </w:pPr>
  </w:style>
  <w:style w:type="character" w:customStyle="1" w:styleId="FooterChar">
    <w:name w:val="Footer Char"/>
    <w:basedOn w:val="DefaultParagraphFont"/>
    <w:link w:val="Footer"/>
    <w:uiPriority w:val="99"/>
    <w:rsid w:val="003B746D"/>
    <w:rPr>
      <w:rFonts w:ascii="Calibri" w:eastAsia="Calibri" w:hAnsi="Calibri" w:cs="Times New Roman"/>
      <w:sz w:val="18"/>
    </w:rPr>
  </w:style>
  <w:style w:type="character" w:styleId="Hyperlink">
    <w:name w:val="Hyperlink"/>
    <w:rsid w:val="003B746D"/>
    <w:rPr>
      <w:color w:val="0000FF"/>
      <w:u w:val="single"/>
    </w:rPr>
  </w:style>
  <w:style w:type="paragraph" w:customStyle="1" w:styleId="PublicMeeting">
    <w:name w:val="Public Meeting"/>
    <w:basedOn w:val="Normal"/>
    <w:link w:val="PublicMeetingChar"/>
    <w:rsid w:val="003B746D"/>
    <w:pPr>
      <w:keepNext/>
      <w:keepLines/>
      <w:outlineLvl w:val="1"/>
    </w:pPr>
    <w:rPr>
      <w:rFonts w:ascii="Times New Roman" w:eastAsia="Times New Roman" w:hAnsi="Times New Roman"/>
      <w:i/>
      <w:sz w:val="24"/>
      <w:szCs w:val="20"/>
    </w:rPr>
  </w:style>
  <w:style w:type="character" w:customStyle="1" w:styleId="PublicMeetingChar">
    <w:name w:val="Public Meeting Char"/>
    <w:link w:val="PublicMeeting"/>
    <w:locked/>
    <w:rsid w:val="003B746D"/>
    <w:rPr>
      <w:rFonts w:ascii="Times New Roman" w:eastAsia="Times New Roman" w:hAnsi="Times New Roman" w:cs="Times New Roman"/>
      <w:i/>
      <w:sz w:val="24"/>
      <w:szCs w:val="20"/>
    </w:rPr>
  </w:style>
  <w:style w:type="character" w:styleId="FollowedHyperlink">
    <w:name w:val="FollowedHyperlink"/>
    <w:basedOn w:val="DefaultParagraphFont"/>
    <w:uiPriority w:val="99"/>
    <w:semiHidden/>
    <w:unhideWhenUsed/>
    <w:rsid w:val="00CB002C"/>
    <w:rPr>
      <w:color w:val="800080" w:themeColor="followedHyperlink"/>
      <w:u w:val="single"/>
    </w:rPr>
  </w:style>
  <w:style w:type="paragraph" w:styleId="BalloonText">
    <w:name w:val="Balloon Text"/>
    <w:basedOn w:val="Normal"/>
    <w:link w:val="BalloonTextChar"/>
    <w:uiPriority w:val="99"/>
    <w:semiHidden/>
    <w:unhideWhenUsed/>
    <w:rsid w:val="00FC18BF"/>
    <w:rPr>
      <w:rFonts w:ascii="Tahoma" w:hAnsi="Tahoma" w:cs="Tahoma"/>
      <w:sz w:val="16"/>
      <w:szCs w:val="16"/>
    </w:rPr>
  </w:style>
  <w:style w:type="character" w:customStyle="1" w:styleId="BalloonTextChar">
    <w:name w:val="Balloon Text Char"/>
    <w:basedOn w:val="DefaultParagraphFont"/>
    <w:link w:val="BalloonText"/>
    <w:uiPriority w:val="99"/>
    <w:semiHidden/>
    <w:rsid w:val="00FC18BF"/>
    <w:rPr>
      <w:rFonts w:ascii="Tahoma" w:eastAsia="Calibri" w:hAnsi="Tahoma" w:cs="Tahoma"/>
      <w:sz w:val="16"/>
      <w:szCs w:val="16"/>
    </w:rPr>
  </w:style>
  <w:style w:type="paragraph" w:styleId="ListParagraph">
    <w:name w:val="List Paragraph"/>
    <w:basedOn w:val="Normal"/>
    <w:uiPriority w:val="34"/>
    <w:qFormat/>
    <w:rsid w:val="00157810"/>
    <w:pPr>
      <w:ind w:left="720"/>
      <w:contextualSpacing/>
    </w:pPr>
  </w:style>
  <w:style w:type="paragraph" w:styleId="NormalWeb">
    <w:name w:val="Normal (Web)"/>
    <w:basedOn w:val="Normal"/>
    <w:uiPriority w:val="99"/>
    <w:unhideWhenUsed/>
    <w:rsid w:val="003F649D"/>
    <w:pPr>
      <w:spacing w:before="100" w:beforeAutospacing="1" w:after="100" w:afterAutospacing="1"/>
    </w:pPr>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D42B1F"/>
    <w:rPr>
      <w:rFonts w:asciiTheme="majorHAnsi" w:eastAsiaTheme="majorEastAsia" w:hAnsiTheme="majorHAnsi" w:cstheme="majorBidi"/>
      <w:b/>
      <w:bCs/>
      <w:color w:val="365F91" w:themeColor="accent1" w:themeShade="BF"/>
      <w:sz w:val="28"/>
      <w:szCs w:val="28"/>
    </w:rPr>
  </w:style>
  <w:style w:type="character" w:customStyle="1" w:styleId="highlight">
    <w:name w:val="highlight"/>
    <w:basedOn w:val="DefaultParagraphFont"/>
    <w:rsid w:val="00692A64"/>
  </w:style>
  <w:style w:type="character" w:customStyle="1" w:styleId="st">
    <w:name w:val="st"/>
    <w:basedOn w:val="DefaultParagraphFont"/>
    <w:rsid w:val="0032184C"/>
  </w:style>
  <w:style w:type="character" w:styleId="CommentReference">
    <w:name w:val="annotation reference"/>
    <w:basedOn w:val="DefaultParagraphFont"/>
    <w:uiPriority w:val="99"/>
    <w:semiHidden/>
    <w:unhideWhenUsed/>
    <w:rsid w:val="005374FB"/>
    <w:rPr>
      <w:sz w:val="16"/>
      <w:szCs w:val="16"/>
    </w:rPr>
  </w:style>
  <w:style w:type="paragraph" w:styleId="CommentText">
    <w:name w:val="annotation text"/>
    <w:basedOn w:val="Normal"/>
    <w:link w:val="CommentTextChar"/>
    <w:uiPriority w:val="99"/>
    <w:semiHidden/>
    <w:unhideWhenUsed/>
    <w:rsid w:val="005374FB"/>
    <w:rPr>
      <w:sz w:val="20"/>
      <w:szCs w:val="20"/>
    </w:rPr>
  </w:style>
  <w:style w:type="character" w:customStyle="1" w:styleId="CommentTextChar">
    <w:name w:val="Comment Text Char"/>
    <w:basedOn w:val="DefaultParagraphFont"/>
    <w:link w:val="CommentText"/>
    <w:uiPriority w:val="99"/>
    <w:semiHidden/>
    <w:rsid w:val="005374F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374FB"/>
    <w:rPr>
      <w:b/>
      <w:bCs/>
    </w:rPr>
  </w:style>
  <w:style w:type="character" w:customStyle="1" w:styleId="CommentSubjectChar">
    <w:name w:val="Comment Subject Char"/>
    <w:basedOn w:val="CommentTextChar"/>
    <w:link w:val="CommentSubject"/>
    <w:uiPriority w:val="99"/>
    <w:semiHidden/>
    <w:rsid w:val="005374FB"/>
    <w:rPr>
      <w:rFonts w:ascii="Calibri" w:eastAsia="Calibri" w:hAnsi="Calibri" w:cs="Times New Roman"/>
      <w:b/>
      <w:bCs/>
      <w:sz w:val="20"/>
      <w:szCs w:val="20"/>
    </w:rPr>
  </w:style>
  <w:style w:type="character" w:styleId="Strong">
    <w:name w:val="Strong"/>
    <w:basedOn w:val="DefaultParagraphFont"/>
    <w:uiPriority w:val="22"/>
    <w:qFormat/>
    <w:rsid w:val="001F5B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69012">
      <w:bodyDiv w:val="1"/>
      <w:marLeft w:val="0"/>
      <w:marRight w:val="0"/>
      <w:marTop w:val="0"/>
      <w:marBottom w:val="0"/>
      <w:divBdr>
        <w:top w:val="none" w:sz="0" w:space="0" w:color="auto"/>
        <w:left w:val="none" w:sz="0" w:space="0" w:color="auto"/>
        <w:bottom w:val="none" w:sz="0" w:space="0" w:color="auto"/>
        <w:right w:val="none" w:sz="0" w:space="0" w:color="auto"/>
      </w:divBdr>
      <w:divsChild>
        <w:div w:id="1262953004">
          <w:marLeft w:val="547"/>
          <w:marRight w:val="0"/>
          <w:marTop w:val="0"/>
          <w:marBottom w:val="0"/>
          <w:divBdr>
            <w:top w:val="none" w:sz="0" w:space="0" w:color="auto"/>
            <w:left w:val="none" w:sz="0" w:space="0" w:color="auto"/>
            <w:bottom w:val="none" w:sz="0" w:space="0" w:color="auto"/>
            <w:right w:val="none" w:sz="0" w:space="0" w:color="auto"/>
          </w:divBdr>
        </w:div>
      </w:divsChild>
    </w:div>
    <w:div w:id="124741611">
      <w:bodyDiv w:val="1"/>
      <w:marLeft w:val="0"/>
      <w:marRight w:val="0"/>
      <w:marTop w:val="0"/>
      <w:marBottom w:val="0"/>
      <w:divBdr>
        <w:top w:val="none" w:sz="0" w:space="0" w:color="auto"/>
        <w:left w:val="none" w:sz="0" w:space="0" w:color="auto"/>
        <w:bottom w:val="none" w:sz="0" w:space="0" w:color="auto"/>
        <w:right w:val="none" w:sz="0" w:space="0" w:color="auto"/>
      </w:divBdr>
    </w:div>
    <w:div w:id="265308150">
      <w:bodyDiv w:val="1"/>
      <w:marLeft w:val="0"/>
      <w:marRight w:val="0"/>
      <w:marTop w:val="0"/>
      <w:marBottom w:val="0"/>
      <w:divBdr>
        <w:top w:val="none" w:sz="0" w:space="0" w:color="auto"/>
        <w:left w:val="none" w:sz="0" w:space="0" w:color="auto"/>
        <w:bottom w:val="none" w:sz="0" w:space="0" w:color="auto"/>
        <w:right w:val="none" w:sz="0" w:space="0" w:color="auto"/>
      </w:divBdr>
    </w:div>
    <w:div w:id="266694735">
      <w:bodyDiv w:val="1"/>
      <w:marLeft w:val="0"/>
      <w:marRight w:val="0"/>
      <w:marTop w:val="0"/>
      <w:marBottom w:val="0"/>
      <w:divBdr>
        <w:top w:val="none" w:sz="0" w:space="0" w:color="auto"/>
        <w:left w:val="none" w:sz="0" w:space="0" w:color="auto"/>
        <w:bottom w:val="none" w:sz="0" w:space="0" w:color="auto"/>
        <w:right w:val="none" w:sz="0" w:space="0" w:color="auto"/>
      </w:divBdr>
    </w:div>
    <w:div w:id="273174007">
      <w:bodyDiv w:val="1"/>
      <w:marLeft w:val="0"/>
      <w:marRight w:val="0"/>
      <w:marTop w:val="0"/>
      <w:marBottom w:val="0"/>
      <w:divBdr>
        <w:top w:val="none" w:sz="0" w:space="0" w:color="auto"/>
        <w:left w:val="none" w:sz="0" w:space="0" w:color="auto"/>
        <w:bottom w:val="none" w:sz="0" w:space="0" w:color="auto"/>
        <w:right w:val="none" w:sz="0" w:space="0" w:color="auto"/>
      </w:divBdr>
      <w:divsChild>
        <w:div w:id="1562903986">
          <w:marLeft w:val="547"/>
          <w:marRight w:val="0"/>
          <w:marTop w:val="115"/>
          <w:marBottom w:val="0"/>
          <w:divBdr>
            <w:top w:val="none" w:sz="0" w:space="0" w:color="auto"/>
            <w:left w:val="none" w:sz="0" w:space="0" w:color="auto"/>
            <w:bottom w:val="none" w:sz="0" w:space="0" w:color="auto"/>
            <w:right w:val="none" w:sz="0" w:space="0" w:color="auto"/>
          </w:divBdr>
        </w:div>
      </w:divsChild>
    </w:div>
    <w:div w:id="290400265">
      <w:bodyDiv w:val="1"/>
      <w:marLeft w:val="0"/>
      <w:marRight w:val="0"/>
      <w:marTop w:val="0"/>
      <w:marBottom w:val="0"/>
      <w:divBdr>
        <w:top w:val="none" w:sz="0" w:space="0" w:color="auto"/>
        <w:left w:val="none" w:sz="0" w:space="0" w:color="auto"/>
        <w:bottom w:val="none" w:sz="0" w:space="0" w:color="auto"/>
        <w:right w:val="none" w:sz="0" w:space="0" w:color="auto"/>
      </w:divBdr>
      <w:divsChild>
        <w:div w:id="2117603624">
          <w:marLeft w:val="3960"/>
          <w:marRight w:val="0"/>
          <w:marTop w:val="0"/>
          <w:marBottom w:val="240"/>
          <w:divBdr>
            <w:top w:val="none" w:sz="0" w:space="0" w:color="auto"/>
            <w:left w:val="none" w:sz="0" w:space="0" w:color="auto"/>
            <w:bottom w:val="none" w:sz="0" w:space="0" w:color="auto"/>
            <w:right w:val="none" w:sz="0" w:space="0" w:color="auto"/>
          </w:divBdr>
        </w:div>
        <w:div w:id="330987532">
          <w:marLeft w:val="3960"/>
          <w:marRight w:val="0"/>
          <w:marTop w:val="0"/>
          <w:marBottom w:val="240"/>
          <w:divBdr>
            <w:top w:val="none" w:sz="0" w:space="0" w:color="auto"/>
            <w:left w:val="none" w:sz="0" w:space="0" w:color="auto"/>
            <w:bottom w:val="none" w:sz="0" w:space="0" w:color="auto"/>
            <w:right w:val="none" w:sz="0" w:space="0" w:color="auto"/>
          </w:divBdr>
        </w:div>
        <w:div w:id="2047944079">
          <w:marLeft w:val="3960"/>
          <w:marRight w:val="0"/>
          <w:marTop w:val="0"/>
          <w:marBottom w:val="240"/>
          <w:divBdr>
            <w:top w:val="none" w:sz="0" w:space="0" w:color="auto"/>
            <w:left w:val="none" w:sz="0" w:space="0" w:color="auto"/>
            <w:bottom w:val="none" w:sz="0" w:space="0" w:color="auto"/>
            <w:right w:val="none" w:sz="0" w:space="0" w:color="auto"/>
          </w:divBdr>
        </w:div>
        <w:div w:id="76483224">
          <w:marLeft w:val="3960"/>
          <w:marRight w:val="0"/>
          <w:marTop w:val="0"/>
          <w:marBottom w:val="240"/>
          <w:divBdr>
            <w:top w:val="none" w:sz="0" w:space="0" w:color="auto"/>
            <w:left w:val="none" w:sz="0" w:space="0" w:color="auto"/>
            <w:bottom w:val="none" w:sz="0" w:space="0" w:color="auto"/>
            <w:right w:val="none" w:sz="0" w:space="0" w:color="auto"/>
          </w:divBdr>
        </w:div>
        <w:div w:id="1484542372">
          <w:marLeft w:val="3960"/>
          <w:marRight w:val="0"/>
          <w:marTop w:val="0"/>
          <w:marBottom w:val="240"/>
          <w:divBdr>
            <w:top w:val="none" w:sz="0" w:space="0" w:color="auto"/>
            <w:left w:val="none" w:sz="0" w:space="0" w:color="auto"/>
            <w:bottom w:val="none" w:sz="0" w:space="0" w:color="auto"/>
            <w:right w:val="none" w:sz="0" w:space="0" w:color="auto"/>
          </w:divBdr>
        </w:div>
      </w:divsChild>
    </w:div>
    <w:div w:id="317540668">
      <w:bodyDiv w:val="1"/>
      <w:marLeft w:val="0"/>
      <w:marRight w:val="0"/>
      <w:marTop w:val="0"/>
      <w:marBottom w:val="0"/>
      <w:divBdr>
        <w:top w:val="none" w:sz="0" w:space="0" w:color="auto"/>
        <w:left w:val="none" w:sz="0" w:space="0" w:color="auto"/>
        <w:bottom w:val="none" w:sz="0" w:space="0" w:color="auto"/>
        <w:right w:val="none" w:sz="0" w:space="0" w:color="auto"/>
      </w:divBdr>
      <w:divsChild>
        <w:div w:id="596445679">
          <w:marLeft w:val="547"/>
          <w:marRight w:val="0"/>
          <w:marTop w:val="0"/>
          <w:marBottom w:val="0"/>
          <w:divBdr>
            <w:top w:val="none" w:sz="0" w:space="0" w:color="auto"/>
            <w:left w:val="none" w:sz="0" w:space="0" w:color="auto"/>
            <w:bottom w:val="none" w:sz="0" w:space="0" w:color="auto"/>
            <w:right w:val="none" w:sz="0" w:space="0" w:color="auto"/>
          </w:divBdr>
        </w:div>
      </w:divsChild>
    </w:div>
    <w:div w:id="364907988">
      <w:bodyDiv w:val="1"/>
      <w:marLeft w:val="0"/>
      <w:marRight w:val="0"/>
      <w:marTop w:val="0"/>
      <w:marBottom w:val="0"/>
      <w:divBdr>
        <w:top w:val="none" w:sz="0" w:space="0" w:color="auto"/>
        <w:left w:val="none" w:sz="0" w:space="0" w:color="auto"/>
        <w:bottom w:val="none" w:sz="0" w:space="0" w:color="auto"/>
        <w:right w:val="none" w:sz="0" w:space="0" w:color="auto"/>
      </w:divBdr>
      <w:divsChild>
        <w:div w:id="1037778769">
          <w:marLeft w:val="547"/>
          <w:marRight w:val="0"/>
          <w:marTop w:val="144"/>
          <w:marBottom w:val="0"/>
          <w:divBdr>
            <w:top w:val="none" w:sz="0" w:space="0" w:color="auto"/>
            <w:left w:val="none" w:sz="0" w:space="0" w:color="auto"/>
            <w:bottom w:val="none" w:sz="0" w:space="0" w:color="auto"/>
            <w:right w:val="none" w:sz="0" w:space="0" w:color="auto"/>
          </w:divBdr>
        </w:div>
      </w:divsChild>
    </w:div>
    <w:div w:id="407268379">
      <w:bodyDiv w:val="1"/>
      <w:marLeft w:val="0"/>
      <w:marRight w:val="0"/>
      <w:marTop w:val="0"/>
      <w:marBottom w:val="0"/>
      <w:divBdr>
        <w:top w:val="none" w:sz="0" w:space="0" w:color="auto"/>
        <w:left w:val="none" w:sz="0" w:space="0" w:color="auto"/>
        <w:bottom w:val="none" w:sz="0" w:space="0" w:color="auto"/>
        <w:right w:val="none" w:sz="0" w:space="0" w:color="auto"/>
      </w:divBdr>
    </w:div>
    <w:div w:id="408187305">
      <w:bodyDiv w:val="1"/>
      <w:marLeft w:val="0"/>
      <w:marRight w:val="0"/>
      <w:marTop w:val="0"/>
      <w:marBottom w:val="0"/>
      <w:divBdr>
        <w:top w:val="none" w:sz="0" w:space="0" w:color="auto"/>
        <w:left w:val="none" w:sz="0" w:space="0" w:color="auto"/>
        <w:bottom w:val="none" w:sz="0" w:space="0" w:color="auto"/>
        <w:right w:val="none" w:sz="0" w:space="0" w:color="auto"/>
      </w:divBdr>
    </w:div>
    <w:div w:id="410928725">
      <w:bodyDiv w:val="1"/>
      <w:marLeft w:val="0"/>
      <w:marRight w:val="0"/>
      <w:marTop w:val="0"/>
      <w:marBottom w:val="0"/>
      <w:divBdr>
        <w:top w:val="none" w:sz="0" w:space="0" w:color="auto"/>
        <w:left w:val="none" w:sz="0" w:space="0" w:color="auto"/>
        <w:bottom w:val="none" w:sz="0" w:space="0" w:color="auto"/>
        <w:right w:val="none" w:sz="0" w:space="0" w:color="auto"/>
      </w:divBdr>
    </w:div>
    <w:div w:id="411006066">
      <w:bodyDiv w:val="1"/>
      <w:marLeft w:val="0"/>
      <w:marRight w:val="0"/>
      <w:marTop w:val="0"/>
      <w:marBottom w:val="0"/>
      <w:divBdr>
        <w:top w:val="none" w:sz="0" w:space="0" w:color="auto"/>
        <w:left w:val="none" w:sz="0" w:space="0" w:color="auto"/>
        <w:bottom w:val="none" w:sz="0" w:space="0" w:color="auto"/>
        <w:right w:val="none" w:sz="0" w:space="0" w:color="auto"/>
      </w:divBdr>
    </w:div>
    <w:div w:id="423918392">
      <w:bodyDiv w:val="1"/>
      <w:marLeft w:val="0"/>
      <w:marRight w:val="0"/>
      <w:marTop w:val="0"/>
      <w:marBottom w:val="0"/>
      <w:divBdr>
        <w:top w:val="none" w:sz="0" w:space="0" w:color="auto"/>
        <w:left w:val="none" w:sz="0" w:space="0" w:color="auto"/>
        <w:bottom w:val="none" w:sz="0" w:space="0" w:color="auto"/>
        <w:right w:val="none" w:sz="0" w:space="0" w:color="auto"/>
      </w:divBdr>
      <w:divsChild>
        <w:div w:id="162665713">
          <w:marLeft w:val="0"/>
          <w:marRight w:val="0"/>
          <w:marTop w:val="0"/>
          <w:marBottom w:val="0"/>
          <w:divBdr>
            <w:top w:val="none" w:sz="0" w:space="0" w:color="auto"/>
            <w:left w:val="none" w:sz="0" w:space="0" w:color="auto"/>
            <w:bottom w:val="none" w:sz="0" w:space="0" w:color="auto"/>
            <w:right w:val="none" w:sz="0" w:space="0" w:color="auto"/>
          </w:divBdr>
        </w:div>
        <w:div w:id="281886652">
          <w:marLeft w:val="0"/>
          <w:marRight w:val="0"/>
          <w:marTop w:val="0"/>
          <w:marBottom w:val="0"/>
          <w:divBdr>
            <w:top w:val="none" w:sz="0" w:space="0" w:color="auto"/>
            <w:left w:val="none" w:sz="0" w:space="0" w:color="auto"/>
            <w:bottom w:val="none" w:sz="0" w:space="0" w:color="auto"/>
            <w:right w:val="none" w:sz="0" w:space="0" w:color="auto"/>
          </w:divBdr>
        </w:div>
        <w:div w:id="668755010">
          <w:marLeft w:val="0"/>
          <w:marRight w:val="0"/>
          <w:marTop w:val="0"/>
          <w:marBottom w:val="0"/>
          <w:divBdr>
            <w:top w:val="none" w:sz="0" w:space="0" w:color="auto"/>
            <w:left w:val="none" w:sz="0" w:space="0" w:color="auto"/>
            <w:bottom w:val="none" w:sz="0" w:space="0" w:color="auto"/>
            <w:right w:val="none" w:sz="0" w:space="0" w:color="auto"/>
          </w:divBdr>
        </w:div>
        <w:div w:id="716469867">
          <w:marLeft w:val="0"/>
          <w:marRight w:val="0"/>
          <w:marTop w:val="0"/>
          <w:marBottom w:val="0"/>
          <w:divBdr>
            <w:top w:val="none" w:sz="0" w:space="0" w:color="auto"/>
            <w:left w:val="none" w:sz="0" w:space="0" w:color="auto"/>
            <w:bottom w:val="none" w:sz="0" w:space="0" w:color="auto"/>
            <w:right w:val="none" w:sz="0" w:space="0" w:color="auto"/>
          </w:divBdr>
        </w:div>
        <w:div w:id="788664071">
          <w:marLeft w:val="0"/>
          <w:marRight w:val="0"/>
          <w:marTop w:val="0"/>
          <w:marBottom w:val="0"/>
          <w:divBdr>
            <w:top w:val="none" w:sz="0" w:space="0" w:color="auto"/>
            <w:left w:val="none" w:sz="0" w:space="0" w:color="auto"/>
            <w:bottom w:val="none" w:sz="0" w:space="0" w:color="auto"/>
            <w:right w:val="none" w:sz="0" w:space="0" w:color="auto"/>
          </w:divBdr>
        </w:div>
        <w:div w:id="1036003193">
          <w:marLeft w:val="0"/>
          <w:marRight w:val="0"/>
          <w:marTop w:val="0"/>
          <w:marBottom w:val="0"/>
          <w:divBdr>
            <w:top w:val="none" w:sz="0" w:space="0" w:color="auto"/>
            <w:left w:val="none" w:sz="0" w:space="0" w:color="auto"/>
            <w:bottom w:val="none" w:sz="0" w:space="0" w:color="auto"/>
            <w:right w:val="none" w:sz="0" w:space="0" w:color="auto"/>
          </w:divBdr>
        </w:div>
        <w:div w:id="1049379122">
          <w:marLeft w:val="0"/>
          <w:marRight w:val="0"/>
          <w:marTop w:val="0"/>
          <w:marBottom w:val="0"/>
          <w:divBdr>
            <w:top w:val="none" w:sz="0" w:space="0" w:color="auto"/>
            <w:left w:val="none" w:sz="0" w:space="0" w:color="auto"/>
            <w:bottom w:val="none" w:sz="0" w:space="0" w:color="auto"/>
            <w:right w:val="none" w:sz="0" w:space="0" w:color="auto"/>
          </w:divBdr>
        </w:div>
        <w:div w:id="1551073172">
          <w:marLeft w:val="0"/>
          <w:marRight w:val="0"/>
          <w:marTop w:val="0"/>
          <w:marBottom w:val="0"/>
          <w:divBdr>
            <w:top w:val="none" w:sz="0" w:space="0" w:color="auto"/>
            <w:left w:val="none" w:sz="0" w:space="0" w:color="auto"/>
            <w:bottom w:val="none" w:sz="0" w:space="0" w:color="auto"/>
            <w:right w:val="none" w:sz="0" w:space="0" w:color="auto"/>
          </w:divBdr>
        </w:div>
        <w:div w:id="1641108421">
          <w:marLeft w:val="0"/>
          <w:marRight w:val="0"/>
          <w:marTop w:val="0"/>
          <w:marBottom w:val="0"/>
          <w:divBdr>
            <w:top w:val="none" w:sz="0" w:space="0" w:color="auto"/>
            <w:left w:val="none" w:sz="0" w:space="0" w:color="auto"/>
            <w:bottom w:val="none" w:sz="0" w:space="0" w:color="auto"/>
            <w:right w:val="none" w:sz="0" w:space="0" w:color="auto"/>
          </w:divBdr>
        </w:div>
        <w:div w:id="1798260157">
          <w:marLeft w:val="0"/>
          <w:marRight w:val="0"/>
          <w:marTop w:val="0"/>
          <w:marBottom w:val="0"/>
          <w:divBdr>
            <w:top w:val="none" w:sz="0" w:space="0" w:color="auto"/>
            <w:left w:val="none" w:sz="0" w:space="0" w:color="auto"/>
            <w:bottom w:val="none" w:sz="0" w:space="0" w:color="auto"/>
            <w:right w:val="none" w:sz="0" w:space="0" w:color="auto"/>
          </w:divBdr>
        </w:div>
        <w:div w:id="1997026748">
          <w:marLeft w:val="0"/>
          <w:marRight w:val="0"/>
          <w:marTop w:val="0"/>
          <w:marBottom w:val="0"/>
          <w:divBdr>
            <w:top w:val="none" w:sz="0" w:space="0" w:color="auto"/>
            <w:left w:val="none" w:sz="0" w:space="0" w:color="auto"/>
            <w:bottom w:val="none" w:sz="0" w:space="0" w:color="auto"/>
            <w:right w:val="none" w:sz="0" w:space="0" w:color="auto"/>
          </w:divBdr>
        </w:div>
        <w:div w:id="2062290340">
          <w:marLeft w:val="0"/>
          <w:marRight w:val="0"/>
          <w:marTop w:val="0"/>
          <w:marBottom w:val="0"/>
          <w:divBdr>
            <w:top w:val="none" w:sz="0" w:space="0" w:color="auto"/>
            <w:left w:val="none" w:sz="0" w:space="0" w:color="auto"/>
            <w:bottom w:val="none" w:sz="0" w:space="0" w:color="auto"/>
            <w:right w:val="none" w:sz="0" w:space="0" w:color="auto"/>
          </w:divBdr>
        </w:div>
        <w:div w:id="2091850860">
          <w:marLeft w:val="0"/>
          <w:marRight w:val="0"/>
          <w:marTop w:val="0"/>
          <w:marBottom w:val="0"/>
          <w:divBdr>
            <w:top w:val="none" w:sz="0" w:space="0" w:color="auto"/>
            <w:left w:val="none" w:sz="0" w:space="0" w:color="auto"/>
            <w:bottom w:val="none" w:sz="0" w:space="0" w:color="auto"/>
            <w:right w:val="none" w:sz="0" w:space="0" w:color="auto"/>
          </w:divBdr>
        </w:div>
        <w:div w:id="2105151243">
          <w:marLeft w:val="0"/>
          <w:marRight w:val="0"/>
          <w:marTop w:val="0"/>
          <w:marBottom w:val="0"/>
          <w:divBdr>
            <w:top w:val="none" w:sz="0" w:space="0" w:color="auto"/>
            <w:left w:val="none" w:sz="0" w:space="0" w:color="auto"/>
            <w:bottom w:val="none" w:sz="0" w:space="0" w:color="auto"/>
            <w:right w:val="none" w:sz="0" w:space="0" w:color="auto"/>
          </w:divBdr>
        </w:div>
        <w:div w:id="2121803862">
          <w:marLeft w:val="0"/>
          <w:marRight w:val="0"/>
          <w:marTop w:val="0"/>
          <w:marBottom w:val="0"/>
          <w:divBdr>
            <w:top w:val="none" w:sz="0" w:space="0" w:color="auto"/>
            <w:left w:val="none" w:sz="0" w:space="0" w:color="auto"/>
            <w:bottom w:val="none" w:sz="0" w:space="0" w:color="auto"/>
            <w:right w:val="none" w:sz="0" w:space="0" w:color="auto"/>
          </w:divBdr>
        </w:div>
      </w:divsChild>
    </w:div>
    <w:div w:id="448479412">
      <w:bodyDiv w:val="1"/>
      <w:marLeft w:val="0"/>
      <w:marRight w:val="0"/>
      <w:marTop w:val="0"/>
      <w:marBottom w:val="0"/>
      <w:divBdr>
        <w:top w:val="none" w:sz="0" w:space="0" w:color="auto"/>
        <w:left w:val="none" w:sz="0" w:space="0" w:color="auto"/>
        <w:bottom w:val="none" w:sz="0" w:space="0" w:color="auto"/>
        <w:right w:val="none" w:sz="0" w:space="0" w:color="auto"/>
      </w:divBdr>
    </w:div>
    <w:div w:id="453989669">
      <w:bodyDiv w:val="1"/>
      <w:marLeft w:val="0"/>
      <w:marRight w:val="0"/>
      <w:marTop w:val="0"/>
      <w:marBottom w:val="0"/>
      <w:divBdr>
        <w:top w:val="none" w:sz="0" w:space="0" w:color="auto"/>
        <w:left w:val="none" w:sz="0" w:space="0" w:color="auto"/>
        <w:bottom w:val="none" w:sz="0" w:space="0" w:color="auto"/>
        <w:right w:val="none" w:sz="0" w:space="0" w:color="auto"/>
      </w:divBdr>
      <w:divsChild>
        <w:div w:id="508787293">
          <w:marLeft w:val="0"/>
          <w:marRight w:val="0"/>
          <w:marTop w:val="0"/>
          <w:marBottom w:val="0"/>
          <w:divBdr>
            <w:top w:val="none" w:sz="0" w:space="0" w:color="auto"/>
            <w:left w:val="none" w:sz="0" w:space="0" w:color="auto"/>
            <w:bottom w:val="none" w:sz="0" w:space="0" w:color="auto"/>
            <w:right w:val="none" w:sz="0" w:space="0" w:color="auto"/>
          </w:divBdr>
        </w:div>
        <w:div w:id="1573655137">
          <w:marLeft w:val="0"/>
          <w:marRight w:val="0"/>
          <w:marTop w:val="0"/>
          <w:marBottom w:val="0"/>
          <w:divBdr>
            <w:top w:val="none" w:sz="0" w:space="0" w:color="auto"/>
            <w:left w:val="none" w:sz="0" w:space="0" w:color="auto"/>
            <w:bottom w:val="none" w:sz="0" w:space="0" w:color="auto"/>
            <w:right w:val="none" w:sz="0" w:space="0" w:color="auto"/>
          </w:divBdr>
        </w:div>
      </w:divsChild>
    </w:div>
    <w:div w:id="610820274">
      <w:bodyDiv w:val="1"/>
      <w:marLeft w:val="0"/>
      <w:marRight w:val="0"/>
      <w:marTop w:val="0"/>
      <w:marBottom w:val="0"/>
      <w:divBdr>
        <w:top w:val="none" w:sz="0" w:space="0" w:color="auto"/>
        <w:left w:val="none" w:sz="0" w:space="0" w:color="auto"/>
        <w:bottom w:val="none" w:sz="0" w:space="0" w:color="auto"/>
        <w:right w:val="none" w:sz="0" w:space="0" w:color="auto"/>
      </w:divBdr>
      <w:divsChild>
        <w:div w:id="2008827967">
          <w:marLeft w:val="547"/>
          <w:marRight w:val="0"/>
          <w:marTop w:val="0"/>
          <w:marBottom w:val="0"/>
          <w:divBdr>
            <w:top w:val="none" w:sz="0" w:space="0" w:color="auto"/>
            <w:left w:val="none" w:sz="0" w:space="0" w:color="auto"/>
            <w:bottom w:val="none" w:sz="0" w:space="0" w:color="auto"/>
            <w:right w:val="none" w:sz="0" w:space="0" w:color="auto"/>
          </w:divBdr>
        </w:div>
      </w:divsChild>
    </w:div>
    <w:div w:id="630595278">
      <w:bodyDiv w:val="1"/>
      <w:marLeft w:val="0"/>
      <w:marRight w:val="0"/>
      <w:marTop w:val="0"/>
      <w:marBottom w:val="0"/>
      <w:divBdr>
        <w:top w:val="none" w:sz="0" w:space="0" w:color="auto"/>
        <w:left w:val="none" w:sz="0" w:space="0" w:color="auto"/>
        <w:bottom w:val="none" w:sz="0" w:space="0" w:color="auto"/>
        <w:right w:val="none" w:sz="0" w:space="0" w:color="auto"/>
      </w:divBdr>
    </w:div>
    <w:div w:id="633487927">
      <w:bodyDiv w:val="1"/>
      <w:marLeft w:val="0"/>
      <w:marRight w:val="0"/>
      <w:marTop w:val="0"/>
      <w:marBottom w:val="0"/>
      <w:divBdr>
        <w:top w:val="none" w:sz="0" w:space="0" w:color="auto"/>
        <w:left w:val="none" w:sz="0" w:space="0" w:color="auto"/>
        <w:bottom w:val="none" w:sz="0" w:space="0" w:color="auto"/>
        <w:right w:val="none" w:sz="0" w:space="0" w:color="auto"/>
      </w:divBdr>
      <w:divsChild>
        <w:div w:id="62140692">
          <w:marLeft w:val="547"/>
          <w:marRight w:val="0"/>
          <w:marTop w:val="115"/>
          <w:marBottom w:val="0"/>
          <w:divBdr>
            <w:top w:val="none" w:sz="0" w:space="0" w:color="auto"/>
            <w:left w:val="none" w:sz="0" w:space="0" w:color="auto"/>
            <w:bottom w:val="none" w:sz="0" w:space="0" w:color="auto"/>
            <w:right w:val="none" w:sz="0" w:space="0" w:color="auto"/>
          </w:divBdr>
        </w:div>
        <w:div w:id="1242645773">
          <w:marLeft w:val="547"/>
          <w:marRight w:val="0"/>
          <w:marTop w:val="115"/>
          <w:marBottom w:val="0"/>
          <w:divBdr>
            <w:top w:val="none" w:sz="0" w:space="0" w:color="auto"/>
            <w:left w:val="none" w:sz="0" w:space="0" w:color="auto"/>
            <w:bottom w:val="none" w:sz="0" w:space="0" w:color="auto"/>
            <w:right w:val="none" w:sz="0" w:space="0" w:color="auto"/>
          </w:divBdr>
        </w:div>
        <w:div w:id="1605260689">
          <w:marLeft w:val="547"/>
          <w:marRight w:val="0"/>
          <w:marTop w:val="115"/>
          <w:marBottom w:val="0"/>
          <w:divBdr>
            <w:top w:val="none" w:sz="0" w:space="0" w:color="auto"/>
            <w:left w:val="none" w:sz="0" w:space="0" w:color="auto"/>
            <w:bottom w:val="none" w:sz="0" w:space="0" w:color="auto"/>
            <w:right w:val="none" w:sz="0" w:space="0" w:color="auto"/>
          </w:divBdr>
        </w:div>
        <w:div w:id="1643776432">
          <w:marLeft w:val="1008"/>
          <w:marRight w:val="0"/>
          <w:marTop w:val="115"/>
          <w:marBottom w:val="0"/>
          <w:divBdr>
            <w:top w:val="none" w:sz="0" w:space="0" w:color="auto"/>
            <w:left w:val="none" w:sz="0" w:space="0" w:color="auto"/>
            <w:bottom w:val="none" w:sz="0" w:space="0" w:color="auto"/>
            <w:right w:val="none" w:sz="0" w:space="0" w:color="auto"/>
          </w:divBdr>
        </w:div>
      </w:divsChild>
    </w:div>
    <w:div w:id="652485434">
      <w:bodyDiv w:val="1"/>
      <w:marLeft w:val="0"/>
      <w:marRight w:val="0"/>
      <w:marTop w:val="0"/>
      <w:marBottom w:val="0"/>
      <w:divBdr>
        <w:top w:val="none" w:sz="0" w:space="0" w:color="auto"/>
        <w:left w:val="none" w:sz="0" w:space="0" w:color="auto"/>
        <w:bottom w:val="none" w:sz="0" w:space="0" w:color="auto"/>
        <w:right w:val="none" w:sz="0" w:space="0" w:color="auto"/>
      </w:divBdr>
      <w:divsChild>
        <w:div w:id="671303743">
          <w:marLeft w:val="720"/>
          <w:marRight w:val="0"/>
          <w:marTop w:val="200"/>
          <w:marBottom w:val="0"/>
          <w:divBdr>
            <w:top w:val="none" w:sz="0" w:space="0" w:color="auto"/>
            <w:left w:val="none" w:sz="0" w:space="0" w:color="auto"/>
            <w:bottom w:val="none" w:sz="0" w:space="0" w:color="auto"/>
            <w:right w:val="none" w:sz="0" w:space="0" w:color="auto"/>
          </w:divBdr>
        </w:div>
        <w:div w:id="779683738">
          <w:marLeft w:val="720"/>
          <w:marRight w:val="0"/>
          <w:marTop w:val="200"/>
          <w:marBottom w:val="0"/>
          <w:divBdr>
            <w:top w:val="none" w:sz="0" w:space="0" w:color="auto"/>
            <w:left w:val="none" w:sz="0" w:space="0" w:color="auto"/>
            <w:bottom w:val="none" w:sz="0" w:space="0" w:color="auto"/>
            <w:right w:val="none" w:sz="0" w:space="0" w:color="auto"/>
          </w:divBdr>
        </w:div>
      </w:divsChild>
    </w:div>
    <w:div w:id="699285220">
      <w:bodyDiv w:val="1"/>
      <w:marLeft w:val="0"/>
      <w:marRight w:val="0"/>
      <w:marTop w:val="0"/>
      <w:marBottom w:val="0"/>
      <w:divBdr>
        <w:top w:val="none" w:sz="0" w:space="0" w:color="auto"/>
        <w:left w:val="none" w:sz="0" w:space="0" w:color="auto"/>
        <w:bottom w:val="none" w:sz="0" w:space="0" w:color="auto"/>
        <w:right w:val="none" w:sz="0" w:space="0" w:color="auto"/>
      </w:divBdr>
      <w:divsChild>
        <w:div w:id="1570536101">
          <w:marLeft w:val="432"/>
          <w:marRight w:val="0"/>
          <w:marTop w:val="120"/>
          <w:marBottom w:val="120"/>
          <w:divBdr>
            <w:top w:val="none" w:sz="0" w:space="0" w:color="auto"/>
            <w:left w:val="none" w:sz="0" w:space="0" w:color="auto"/>
            <w:bottom w:val="none" w:sz="0" w:space="0" w:color="auto"/>
            <w:right w:val="none" w:sz="0" w:space="0" w:color="auto"/>
          </w:divBdr>
        </w:div>
        <w:div w:id="1750271012">
          <w:marLeft w:val="432"/>
          <w:marRight w:val="0"/>
          <w:marTop w:val="120"/>
          <w:marBottom w:val="120"/>
          <w:divBdr>
            <w:top w:val="none" w:sz="0" w:space="0" w:color="auto"/>
            <w:left w:val="none" w:sz="0" w:space="0" w:color="auto"/>
            <w:bottom w:val="none" w:sz="0" w:space="0" w:color="auto"/>
            <w:right w:val="none" w:sz="0" w:space="0" w:color="auto"/>
          </w:divBdr>
        </w:div>
        <w:div w:id="2066027235">
          <w:marLeft w:val="432"/>
          <w:marRight w:val="0"/>
          <w:marTop w:val="120"/>
          <w:marBottom w:val="120"/>
          <w:divBdr>
            <w:top w:val="none" w:sz="0" w:space="0" w:color="auto"/>
            <w:left w:val="none" w:sz="0" w:space="0" w:color="auto"/>
            <w:bottom w:val="none" w:sz="0" w:space="0" w:color="auto"/>
            <w:right w:val="none" w:sz="0" w:space="0" w:color="auto"/>
          </w:divBdr>
        </w:div>
      </w:divsChild>
    </w:div>
    <w:div w:id="758403963">
      <w:bodyDiv w:val="1"/>
      <w:marLeft w:val="0"/>
      <w:marRight w:val="0"/>
      <w:marTop w:val="0"/>
      <w:marBottom w:val="0"/>
      <w:divBdr>
        <w:top w:val="none" w:sz="0" w:space="0" w:color="auto"/>
        <w:left w:val="none" w:sz="0" w:space="0" w:color="auto"/>
        <w:bottom w:val="none" w:sz="0" w:space="0" w:color="auto"/>
        <w:right w:val="none" w:sz="0" w:space="0" w:color="auto"/>
      </w:divBdr>
      <w:divsChild>
        <w:div w:id="241137987">
          <w:marLeft w:val="446"/>
          <w:marRight w:val="0"/>
          <w:marTop w:val="0"/>
          <w:marBottom w:val="0"/>
          <w:divBdr>
            <w:top w:val="none" w:sz="0" w:space="0" w:color="auto"/>
            <w:left w:val="none" w:sz="0" w:space="0" w:color="auto"/>
            <w:bottom w:val="none" w:sz="0" w:space="0" w:color="auto"/>
            <w:right w:val="none" w:sz="0" w:space="0" w:color="auto"/>
          </w:divBdr>
        </w:div>
      </w:divsChild>
    </w:div>
    <w:div w:id="761728075">
      <w:bodyDiv w:val="1"/>
      <w:marLeft w:val="0"/>
      <w:marRight w:val="0"/>
      <w:marTop w:val="0"/>
      <w:marBottom w:val="0"/>
      <w:divBdr>
        <w:top w:val="none" w:sz="0" w:space="0" w:color="auto"/>
        <w:left w:val="none" w:sz="0" w:space="0" w:color="auto"/>
        <w:bottom w:val="none" w:sz="0" w:space="0" w:color="auto"/>
        <w:right w:val="none" w:sz="0" w:space="0" w:color="auto"/>
      </w:divBdr>
      <w:divsChild>
        <w:div w:id="715157383">
          <w:marLeft w:val="547"/>
          <w:marRight w:val="0"/>
          <w:marTop w:val="0"/>
          <w:marBottom w:val="0"/>
          <w:divBdr>
            <w:top w:val="none" w:sz="0" w:space="0" w:color="auto"/>
            <w:left w:val="none" w:sz="0" w:space="0" w:color="auto"/>
            <w:bottom w:val="none" w:sz="0" w:space="0" w:color="auto"/>
            <w:right w:val="none" w:sz="0" w:space="0" w:color="auto"/>
          </w:divBdr>
        </w:div>
      </w:divsChild>
    </w:div>
    <w:div w:id="769162377">
      <w:bodyDiv w:val="1"/>
      <w:marLeft w:val="0"/>
      <w:marRight w:val="0"/>
      <w:marTop w:val="0"/>
      <w:marBottom w:val="0"/>
      <w:divBdr>
        <w:top w:val="none" w:sz="0" w:space="0" w:color="auto"/>
        <w:left w:val="none" w:sz="0" w:space="0" w:color="auto"/>
        <w:bottom w:val="none" w:sz="0" w:space="0" w:color="auto"/>
        <w:right w:val="none" w:sz="0" w:space="0" w:color="auto"/>
      </w:divBdr>
      <w:divsChild>
        <w:div w:id="696126222">
          <w:marLeft w:val="720"/>
          <w:marRight w:val="0"/>
          <w:marTop w:val="0"/>
          <w:marBottom w:val="0"/>
          <w:divBdr>
            <w:top w:val="none" w:sz="0" w:space="0" w:color="auto"/>
            <w:left w:val="none" w:sz="0" w:space="0" w:color="auto"/>
            <w:bottom w:val="none" w:sz="0" w:space="0" w:color="auto"/>
            <w:right w:val="none" w:sz="0" w:space="0" w:color="auto"/>
          </w:divBdr>
        </w:div>
        <w:div w:id="1446123208">
          <w:marLeft w:val="720"/>
          <w:marRight w:val="0"/>
          <w:marTop w:val="0"/>
          <w:marBottom w:val="0"/>
          <w:divBdr>
            <w:top w:val="none" w:sz="0" w:space="0" w:color="auto"/>
            <w:left w:val="none" w:sz="0" w:space="0" w:color="auto"/>
            <w:bottom w:val="none" w:sz="0" w:space="0" w:color="auto"/>
            <w:right w:val="none" w:sz="0" w:space="0" w:color="auto"/>
          </w:divBdr>
        </w:div>
      </w:divsChild>
    </w:div>
    <w:div w:id="797339924">
      <w:bodyDiv w:val="1"/>
      <w:marLeft w:val="0"/>
      <w:marRight w:val="0"/>
      <w:marTop w:val="0"/>
      <w:marBottom w:val="0"/>
      <w:divBdr>
        <w:top w:val="none" w:sz="0" w:space="0" w:color="auto"/>
        <w:left w:val="none" w:sz="0" w:space="0" w:color="auto"/>
        <w:bottom w:val="none" w:sz="0" w:space="0" w:color="auto"/>
        <w:right w:val="none" w:sz="0" w:space="0" w:color="auto"/>
      </w:divBdr>
    </w:div>
    <w:div w:id="809441996">
      <w:bodyDiv w:val="1"/>
      <w:marLeft w:val="0"/>
      <w:marRight w:val="0"/>
      <w:marTop w:val="0"/>
      <w:marBottom w:val="0"/>
      <w:divBdr>
        <w:top w:val="none" w:sz="0" w:space="0" w:color="auto"/>
        <w:left w:val="none" w:sz="0" w:space="0" w:color="auto"/>
        <w:bottom w:val="none" w:sz="0" w:space="0" w:color="auto"/>
        <w:right w:val="none" w:sz="0" w:space="0" w:color="auto"/>
      </w:divBdr>
    </w:div>
    <w:div w:id="842014092">
      <w:bodyDiv w:val="1"/>
      <w:marLeft w:val="0"/>
      <w:marRight w:val="0"/>
      <w:marTop w:val="0"/>
      <w:marBottom w:val="0"/>
      <w:divBdr>
        <w:top w:val="none" w:sz="0" w:space="0" w:color="auto"/>
        <w:left w:val="none" w:sz="0" w:space="0" w:color="auto"/>
        <w:bottom w:val="none" w:sz="0" w:space="0" w:color="auto"/>
        <w:right w:val="none" w:sz="0" w:space="0" w:color="auto"/>
      </w:divBdr>
    </w:div>
    <w:div w:id="863134129">
      <w:bodyDiv w:val="1"/>
      <w:marLeft w:val="0"/>
      <w:marRight w:val="0"/>
      <w:marTop w:val="0"/>
      <w:marBottom w:val="0"/>
      <w:divBdr>
        <w:top w:val="none" w:sz="0" w:space="0" w:color="auto"/>
        <w:left w:val="none" w:sz="0" w:space="0" w:color="auto"/>
        <w:bottom w:val="none" w:sz="0" w:space="0" w:color="auto"/>
        <w:right w:val="none" w:sz="0" w:space="0" w:color="auto"/>
      </w:divBdr>
      <w:divsChild>
        <w:div w:id="92165941">
          <w:marLeft w:val="720"/>
          <w:marRight w:val="0"/>
          <w:marTop w:val="0"/>
          <w:marBottom w:val="0"/>
          <w:divBdr>
            <w:top w:val="none" w:sz="0" w:space="0" w:color="auto"/>
            <w:left w:val="none" w:sz="0" w:space="0" w:color="auto"/>
            <w:bottom w:val="none" w:sz="0" w:space="0" w:color="auto"/>
            <w:right w:val="none" w:sz="0" w:space="0" w:color="auto"/>
          </w:divBdr>
        </w:div>
        <w:div w:id="759831319">
          <w:marLeft w:val="720"/>
          <w:marRight w:val="0"/>
          <w:marTop w:val="0"/>
          <w:marBottom w:val="0"/>
          <w:divBdr>
            <w:top w:val="none" w:sz="0" w:space="0" w:color="auto"/>
            <w:left w:val="none" w:sz="0" w:space="0" w:color="auto"/>
            <w:bottom w:val="none" w:sz="0" w:space="0" w:color="auto"/>
            <w:right w:val="none" w:sz="0" w:space="0" w:color="auto"/>
          </w:divBdr>
        </w:div>
        <w:div w:id="958410048">
          <w:marLeft w:val="720"/>
          <w:marRight w:val="0"/>
          <w:marTop w:val="0"/>
          <w:marBottom w:val="0"/>
          <w:divBdr>
            <w:top w:val="none" w:sz="0" w:space="0" w:color="auto"/>
            <w:left w:val="none" w:sz="0" w:space="0" w:color="auto"/>
            <w:bottom w:val="none" w:sz="0" w:space="0" w:color="auto"/>
            <w:right w:val="none" w:sz="0" w:space="0" w:color="auto"/>
          </w:divBdr>
        </w:div>
        <w:div w:id="1501583321">
          <w:marLeft w:val="720"/>
          <w:marRight w:val="0"/>
          <w:marTop w:val="0"/>
          <w:marBottom w:val="0"/>
          <w:divBdr>
            <w:top w:val="none" w:sz="0" w:space="0" w:color="auto"/>
            <w:left w:val="none" w:sz="0" w:space="0" w:color="auto"/>
            <w:bottom w:val="none" w:sz="0" w:space="0" w:color="auto"/>
            <w:right w:val="none" w:sz="0" w:space="0" w:color="auto"/>
          </w:divBdr>
        </w:div>
        <w:div w:id="2046558808">
          <w:marLeft w:val="720"/>
          <w:marRight w:val="0"/>
          <w:marTop w:val="0"/>
          <w:marBottom w:val="0"/>
          <w:divBdr>
            <w:top w:val="none" w:sz="0" w:space="0" w:color="auto"/>
            <w:left w:val="none" w:sz="0" w:space="0" w:color="auto"/>
            <w:bottom w:val="none" w:sz="0" w:space="0" w:color="auto"/>
            <w:right w:val="none" w:sz="0" w:space="0" w:color="auto"/>
          </w:divBdr>
        </w:div>
      </w:divsChild>
    </w:div>
    <w:div w:id="902105486">
      <w:bodyDiv w:val="1"/>
      <w:marLeft w:val="0"/>
      <w:marRight w:val="0"/>
      <w:marTop w:val="0"/>
      <w:marBottom w:val="0"/>
      <w:divBdr>
        <w:top w:val="none" w:sz="0" w:space="0" w:color="auto"/>
        <w:left w:val="none" w:sz="0" w:space="0" w:color="auto"/>
        <w:bottom w:val="none" w:sz="0" w:space="0" w:color="auto"/>
        <w:right w:val="none" w:sz="0" w:space="0" w:color="auto"/>
      </w:divBdr>
    </w:div>
    <w:div w:id="959918687">
      <w:bodyDiv w:val="1"/>
      <w:marLeft w:val="0"/>
      <w:marRight w:val="0"/>
      <w:marTop w:val="0"/>
      <w:marBottom w:val="0"/>
      <w:divBdr>
        <w:top w:val="none" w:sz="0" w:space="0" w:color="auto"/>
        <w:left w:val="none" w:sz="0" w:space="0" w:color="auto"/>
        <w:bottom w:val="none" w:sz="0" w:space="0" w:color="auto"/>
        <w:right w:val="none" w:sz="0" w:space="0" w:color="auto"/>
      </w:divBdr>
    </w:div>
    <w:div w:id="962493095">
      <w:bodyDiv w:val="1"/>
      <w:marLeft w:val="0"/>
      <w:marRight w:val="0"/>
      <w:marTop w:val="0"/>
      <w:marBottom w:val="0"/>
      <w:divBdr>
        <w:top w:val="none" w:sz="0" w:space="0" w:color="auto"/>
        <w:left w:val="none" w:sz="0" w:space="0" w:color="auto"/>
        <w:bottom w:val="none" w:sz="0" w:space="0" w:color="auto"/>
        <w:right w:val="none" w:sz="0" w:space="0" w:color="auto"/>
      </w:divBdr>
      <w:divsChild>
        <w:div w:id="313534835">
          <w:marLeft w:val="547"/>
          <w:marRight w:val="0"/>
          <w:marTop w:val="0"/>
          <w:marBottom w:val="0"/>
          <w:divBdr>
            <w:top w:val="none" w:sz="0" w:space="0" w:color="auto"/>
            <w:left w:val="none" w:sz="0" w:space="0" w:color="auto"/>
            <w:bottom w:val="none" w:sz="0" w:space="0" w:color="auto"/>
            <w:right w:val="none" w:sz="0" w:space="0" w:color="auto"/>
          </w:divBdr>
        </w:div>
      </w:divsChild>
    </w:div>
    <w:div w:id="973758261">
      <w:bodyDiv w:val="1"/>
      <w:marLeft w:val="0"/>
      <w:marRight w:val="0"/>
      <w:marTop w:val="0"/>
      <w:marBottom w:val="0"/>
      <w:divBdr>
        <w:top w:val="none" w:sz="0" w:space="0" w:color="auto"/>
        <w:left w:val="none" w:sz="0" w:space="0" w:color="auto"/>
        <w:bottom w:val="none" w:sz="0" w:space="0" w:color="auto"/>
        <w:right w:val="none" w:sz="0" w:space="0" w:color="auto"/>
      </w:divBdr>
    </w:div>
    <w:div w:id="987973978">
      <w:bodyDiv w:val="1"/>
      <w:marLeft w:val="0"/>
      <w:marRight w:val="0"/>
      <w:marTop w:val="0"/>
      <w:marBottom w:val="0"/>
      <w:divBdr>
        <w:top w:val="none" w:sz="0" w:space="0" w:color="auto"/>
        <w:left w:val="none" w:sz="0" w:space="0" w:color="auto"/>
        <w:bottom w:val="none" w:sz="0" w:space="0" w:color="auto"/>
        <w:right w:val="none" w:sz="0" w:space="0" w:color="auto"/>
      </w:divBdr>
    </w:div>
    <w:div w:id="999891373">
      <w:bodyDiv w:val="1"/>
      <w:marLeft w:val="0"/>
      <w:marRight w:val="0"/>
      <w:marTop w:val="0"/>
      <w:marBottom w:val="0"/>
      <w:divBdr>
        <w:top w:val="none" w:sz="0" w:space="0" w:color="auto"/>
        <w:left w:val="none" w:sz="0" w:space="0" w:color="auto"/>
        <w:bottom w:val="none" w:sz="0" w:space="0" w:color="auto"/>
        <w:right w:val="none" w:sz="0" w:space="0" w:color="auto"/>
      </w:divBdr>
      <w:divsChild>
        <w:div w:id="1500778061">
          <w:marLeft w:val="547"/>
          <w:marRight w:val="0"/>
          <w:marTop w:val="0"/>
          <w:marBottom w:val="0"/>
          <w:divBdr>
            <w:top w:val="none" w:sz="0" w:space="0" w:color="auto"/>
            <w:left w:val="none" w:sz="0" w:space="0" w:color="auto"/>
            <w:bottom w:val="none" w:sz="0" w:space="0" w:color="auto"/>
            <w:right w:val="none" w:sz="0" w:space="0" w:color="auto"/>
          </w:divBdr>
        </w:div>
      </w:divsChild>
    </w:div>
    <w:div w:id="1025061554">
      <w:bodyDiv w:val="1"/>
      <w:marLeft w:val="0"/>
      <w:marRight w:val="0"/>
      <w:marTop w:val="0"/>
      <w:marBottom w:val="0"/>
      <w:divBdr>
        <w:top w:val="none" w:sz="0" w:space="0" w:color="auto"/>
        <w:left w:val="none" w:sz="0" w:space="0" w:color="auto"/>
        <w:bottom w:val="none" w:sz="0" w:space="0" w:color="auto"/>
        <w:right w:val="none" w:sz="0" w:space="0" w:color="auto"/>
      </w:divBdr>
    </w:div>
    <w:div w:id="1038050928">
      <w:bodyDiv w:val="1"/>
      <w:marLeft w:val="0"/>
      <w:marRight w:val="0"/>
      <w:marTop w:val="0"/>
      <w:marBottom w:val="0"/>
      <w:divBdr>
        <w:top w:val="none" w:sz="0" w:space="0" w:color="auto"/>
        <w:left w:val="none" w:sz="0" w:space="0" w:color="auto"/>
        <w:bottom w:val="none" w:sz="0" w:space="0" w:color="auto"/>
        <w:right w:val="none" w:sz="0" w:space="0" w:color="auto"/>
      </w:divBdr>
      <w:divsChild>
        <w:div w:id="57435228">
          <w:marLeft w:val="0"/>
          <w:marRight w:val="0"/>
          <w:marTop w:val="0"/>
          <w:marBottom w:val="0"/>
          <w:divBdr>
            <w:top w:val="none" w:sz="0" w:space="0" w:color="auto"/>
            <w:left w:val="none" w:sz="0" w:space="0" w:color="auto"/>
            <w:bottom w:val="none" w:sz="0" w:space="0" w:color="auto"/>
            <w:right w:val="none" w:sz="0" w:space="0" w:color="auto"/>
          </w:divBdr>
        </w:div>
        <w:div w:id="287442188">
          <w:marLeft w:val="0"/>
          <w:marRight w:val="0"/>
          <w:marTop w:val="0"/>
          <w:marBottom w:val="0"/>
          <w:divBdr>
            <w:top w:val="none" w:sz="0" w:space="0" w:color="auto"/>
            <w:left w:val="none" w:sz="0" w:space="0" w:color="auto"/>
            <w:bottom w:val="none" w:sz="0" w:space="0" w:color="auto"/>
            <w:right w:val="none" w:sz="0" w:space="0" w:color="auto"/>
          </w:divBdr>
        </w:div>
        <w:div w:id="302318469">
          <w:marLeft w:val="0"/>
          <w:marRight w:val="0"/>
          <w:marTop w:val="0"/>
          <w:marBottom w:val="0"/>
          <w:divBdr>
            <w:top w:val="none" w:sz="0" w:space="0" w:color="auto"/>
            <w:left w:val="none" w:sz="0" w:space="0" w:color="auto"/>
            <w:bottom w:val="none" w:sz="0" w:space="0" w:color="auto"/>
            <w:right w:val="none" w:sz="0" w:space="0" w:color="auto"/>
          </w:divBdr>
        </w:div>
        <w:div w:id="329918298">
          <w:marLeft w:val="0"/>
          <w:marRight w:val="0"/>
          <w:marTop w:val="0"/>
          <w:marBottom w:val="0"/>
          <w:divBdr>
            <w:top w:val="none" w:sz="0" w:space="0" w:color="auto"/>
            <w:left w:val="none" w:sz="0" w:space="0" w:color="auto"/>
            <w:bottom w:val="none" w:sz="0" w:space="0" w:color="auto"/>
            <w:right w:val="none" w:sz="0" w:space="0" w:color="auto"/>
          </w:divBdr>
        </w:div>
        <w:div w:id="408429360">
          <w:marLeft w:val="0"/>
          <w:marRight w:val="0"/>
          <w:marTop w:val="0"/>
          <w:marBottom w:val="0"/>
          <w:divBdr>
            <w:top w:val="none" w:sz="0" w:space="0" w:color="auto"/>
            <w:left w:val="none" w:sz="0" w:space="0" w:color="auto"/>
            <w:bottom w:val="none" w:sz="0" w:space="0" w:color="auto"/>
            <w:right w:val="none" w:sz="0" w:space="0" w:color="auto"/>
          </w:divBdr>
        </w:div>
        <w:div w:id="862204201">
          <w:marLeft w:val="0"/>
          <w:marRight w:val="0"/>
          <w:marTop w:val="0"/>
          <w:marBottom w:val="0"/>
          <w:divBdr>
            <w:top w:val="none" w:sz="0" w:space="0" w:color="auto"/>
            <w:left w:val="none" w:sz="0" w:space="0" w:color="auto"/>
            <w:bottom w:val="none" w:sz="0" w:space="0" w:color="auto"/>
            <w:right w:val="none" w:sz="0" w:space="0" w:color="auto"/>
          </w:divBdr>
        </w:div>
        <w:div w:id="872621355">
          <w:marLeft w:val="0"/>
          <w:marRight w:val="0"/>
          <w:marTop w:val="0"/>
          <w:marBottom w:val="0"/>
          <w:divBdr>
            <w:top w:val="none" w:sz="0" w:space="0" w:color="auto"/>
            <w:left w:val="none" w:sz="0" w:space="0" w:color="auto"/>
            <w:bottom w:val="none" w:sz="0" w:space="0" w:color="auto"/>
            <w:right w:val="none" w:sz="0" w:space="0" w:color="auto"/>
          </w:divBdr>
        </w:div>
        <w:div w:id="1246840320">
          <w:marLeft w:val="0"/>
          <w:marRight w:val="0"/>
          <w:marTop w:val="0"/>
          <w:marBottom w:val="0"/>
          <w:divBdr>
            <w:top w:val="none" w:sz="0" w:space="0" w:color="auto"/>
            <w:left w:val="none" w:sz="0" w:space="0" w:color="auto"/>
            <w:bottom w:val="none" w:sz="0" w:space="0" w:color="auto"/>
            <w:right w:val="none" w:sz="0" w:space="0" w:color="auto"/>
          </w:divBdr>
        </w:div>
        <w:div w:id="1724676136">
          <w:marLeft w:val="0"/>
          <w:marRight w:val="0"/>
          <w:marTop w:val="0"/>
          <w:marBottom w:val="0"/>
          <w:divBdr>
            <w:top w:val="none" w:sz="0" w:space="0" w:color="auto"/>
            <w:left w:val="none" w:sz="0" w:space="0" w:color="auto"/>
            <w:bottom w:val="none" w:sz="0" w:space="0" w:color="auto"/>
            <w:right w:val="none" w:sz="0" w:space="0" w:color="auto"/>
          </w:divBdr>
        </w:div>
        <w:div w:id="2035417128">
          <w:marLeft w:val="0"/>
          <w:marRight w:val="0"/>
          <w:marTop w:val="0"/>
          <w:marBottom w:val="0"/>
          <w:divBdr>
            <w:top w:val="none" w:sz="0" w:space="0" w:color="auto"/>
            <w:left w:val="none" w:sz="0" w:space="0" w:color="auto"/>
            <w:bottom w:val="none" w:sz="0" w:space="0" w:color="auto"/>
            <w:right w:val="none" w:sz="0" w:space="0" w:color="auto"/>
          </w:divBdr>
        </w:div>
        <w:div w:id="2041667833">
          <w:marLeft w:val="0"/>
          <w:marRight w:val="0"/>
          <w:marTop w:val="0"/>
          <w:marBottom w:val="0"/>
          <w:divBdr>
            <w:top w:val="none" w:sz="0" w:space="0" w:color="auto"/>
            <w:left w:val="none" w:sz="0" w:space="0" w:color="auto"/>
            <w:bottom w:val="none" w:sz="0" w:space="0" w:color="auto"/>
            <w:right w:val="none" w:sz="0" w:space="0" w:color="auto"/>
          </w:divBdr>
        </w:div>
      </w:divsChild>
    </w:div>
    <w:div w:id="1060984291">
      <w:bodyDiv w:val="1"/>
      <w:marLeft w:val="0"/>
      <w:marRight w:val="0"/>
      <w:marTop w:val="0"/>
      <w:marBottom w:val="0"/>
      <w:divBdr>
        <w:top w:val="none" w:sz="0" w:space="0" w:color="auto"/>
        <w:left w:val="none" w:sz="0" w:space="0" w:color="auto"/>
        <w:bottom w:val="none" w:sz="0" w:space="0" w:color="auto"/>
        <w:right w:val="none" w:sz="0" w:space="0" w:color="auto"/>
      </w:divBdr>
      <w:divsChild>
        <w:div w:id="210382192">
          <w:marLeft w:val="547"/>
          <w:marRight w:val="0"/>
          <w:marTop w:val="0"/>
          <w:marBottom w:val="0"/>
          <w:divBdr>
            <w:top w:val="none" w:sz="0" w:space="0" w:color="auto"/>
            <w:left w:val="none" w:sz="0" w:space="0" w:color="auto"/>
            <w:bottom w:val="none" w:sz="0" w:space="0" w:color="auto"/>
            <w:right w:val="none" w:sz="0" w:space="0" w:color="auto"/>
          </w:divBdr>
        </w:div>
      </w:divsChild>
    </w:div>
    <w:div w:id="1078400398">
      <w:bodyDiv w:val="1"/>
      <w:marLeft w:val="0"/>
      <w:marRight w:val="0"/>
      <w:marTop w:val="0"/>
      <w:marBottom w:val="0"/>
      <w:divBdr>
        <w:top w:val="none" w:sz="0" w:space="0" w:color="auto"/>
        <w:left w:val="none" w:sz="0" w:space="0" w:color="auto"/>
        <w:bottom w:val="none" w:sz="0" w:space="0" w:color="auto"/>
        <w:right w:val="none" w:sz="0" w:space="0" w:color="auto"/>
      </w:divBdr>
    </w:div>
    <w:div w:id="1130979284">
      <w:bodyDiv w:val="1"/>
      <w:marLeft w:val="0"/>
      <w:marRight w:val="0"/>
      <w:marTop w:val="0"/>
      <w:marBottom w:val="0"/>
      <w:divBdr>
        <w:top w:val="none" w:sz="0" w:space="0" w:color="auto"/>
        <w:left w:val="none" w:sz="0" w:space="0" w:color="auto"/>
        <w:bottom w:val="none" w:sz="0" w:space="0" w:color="auto"/>
        <w:right w:val="none" w:sz="0" w:space="0" w:color="auto"/>
      </w:divBdr>
      <w:divsChild>
        <w:div w:id="9188364">
          <w:marLeft w:val="547"/>
          <w:marRight w:val="0"/>
          <w:marTop w:val="0"/>
          <w:marBottom w:val="0"/>
          <w:divBdr>
            <w:top w:val="none" w:sz="0" w:space="0" w:color="auto"/>
            <w:left w:val="none" w:sz="0" w:space="0" w:color="auto"/>
            <w:bottom w:val="none" w:sz="0" w:space="0" w:color="auto"/>
            <w:right w:val="none" w:sz="0" w:space="0" w:color="auto"/>
          </w:divBdr>
        </w:div>
        <w:div w:id="125397569">
          <w:marLeft w:val="547"/>
          <w:marRight w:val="0"/>
          <w:marTop w:val="0"/>
          <w:marBottom w:val="0"/>
          <w:divBdr>
            <w:top w:val="none" w:sz="0" w:space="0" w:color="auto"/>
            <w:left w:val="none" w:sz="0" w:space="0" w:color="auto"/>
            <w:bottom w:val="none" w:sz="0" w:space="0" w:color="auto"/>
            <w:right w:val="none" w:sz="0" w:space="0" w:color="auto"/>
          </w:divBdr>
        </w:div>
        <w:div w:id="295571802">
          <w:marLeft w:val="547"/>
          <w:marRight w:val="0"/>
          <w:marTop w:val="0"/>
          <w:marBottom w:val="0"/>
          <w:divBdr>
            <w:top w:val="none" w:sz="0" w:space="0" w:color="auto"/>
            <w:left w:val="none" w:sz="0" w:space="0" w:color="auto"/>
            <w:bottom w:val="none" w:sz="0" w:space="0" w:color="auto"/>
            <w:right w:val="none" w:sz="0" w:space="0" w:color="auto"/>
          </w:divBdr>
        </w:div>
        <w:div w:id="388966300">
          <w:marLeft w:val="547"/>
          <w:marRight w:val="0"/>
          <w:marTop w:val="0"/>
          <w:marBottom w:val="0"/>
          <w:divBdr>
            <w:top w:val="none" w:sz="0" w:space="0" w:color="auto"/>
            <w:left w:val="none" w:sz="0" w:space="0" w:color="auto"/>
            <w:bottom w:val="none" w:sz="0" w:space="0" w:color="auto"/>
            <w:right w:val="none" w:sz="0" w:space="0" w:color="auto"/>
          </w:divBdr>
        </w:div>
        <w:div w:id="1596358453">
          <w:marLeft w:val="547"/>
          <w:marRight w:val="0"/>
          <w:marTop w:val="0"/>
          <w:marBottom w:val="0"/>
          <w:divBdr>
            <w:top w:val="none" w:sz="0" w:space="0" w:color="auto"/>
            <w:left w:val="none" w:sz="0" w:space="0" w:color="auto"/>
            <w:bottom w:val="none" w:sz="0" w:space="0" w:color="auto"/>
            <w:right w:val="none" w:sz="0" w:space="0" w:color="auto"/>
          </w:divBdr>
        </w:div>
        <w:div w:id="1841777139">
          <w:marLeft w:val="547"/>
          <w:marRight w:val="0"/>
          <w:marTop w:val="0"/>
          <w:marBottom w:val="0"/>
          <w:divBdr>
            <w:top w:val="none" w:sz="0" w:space="0" w:color="auto"/>
            <w:left w:val="none" w:sz="0" w:space="0" w:color="auto"/>
            <w:bottom w:val="none" w:sz="0" w:space="0" w:color="auto"/>
            <w:right w:val="none" w:sz="0" w:space="0" w:color="auto"/>
          </w:divBdr>
        </w:div>
        <w:div w:id="2082554090">
          <w:marLeft w:val="547"/>
          <w:marRight w:val="0"/>
          <w:marTop w:val="0"/>
          <w:marBottom w:val="0"/>
          <w:divBdr>
            <w:top w:val="none" w:sz="0" w:space="0" w:color="auto"/>
            <w:left w:val="none" w:sz="0" w:space="0" w:color="auto"/>
            <w:bottom w:val="none" w:sz="0" w:space="0" w:color="auto"/>
            <w:right w:val="none" w:sz="0" w:space="0" w:color="auto"/>
          </w:divBdr>
        </w:div>
      </w:divsChild>
    </w:div>
    <w:div w:id="1174035756">
      <w:bodyDiv w:val="1"/>
      <w:marLeft w:val="0"/>
      <w:marRight w:val="0"/>
      <w:marTop w:val="0"/>
      <w:marBottom w:val="0"/>
      <w:divBdr>
        <w:top w:val="none" w:sz="0" w:space="0" w:color="auto"/>
        <w:left w:val="none" w:sz="0" w:space="0" w:color="auto"/>
        <w:bottom w:val="none" w:sz="0" w:space="0" w:color="auto"/>
        <w:right w:val="none" w:sz="0" w:space="0" w:color="auto"/>
      </w:divBdr>
      <w:divsChild>
        <w:div w:id="212620012">
          <w:marLeft w:val="547"/>
          <w:marRight w:val="0"/>
          <w:marTop w:val="0"/>
          <w:marBottom w:val="0"/>
          <w:divBdr>
            <w:top w:val="none" w:sz="0" w:space="0" w:color="auto"/>
            <w:left w:val="none" w:sz="0" w:space="0" w:color="auto"/>
            <w:bottom w:val="none" w:sz="0" w:space="0" w:color="auto"/>
            <w:right w:val="none" w:sz="0" w:space="0" w:color="auto"/>
          </w:divBdr>
        </w:div>
      </w:divsChild>
    </w:div>
    <w:div w:id="1175535342">
      <w:bodyDiv w:val="1"/>
      <w:marLeft w:val="0"/>
      <w:marRight w:val="0"/>
      <w:marTop w:val="0"/>
      <w:marBottom w:val="0"/>
      <w:divBdr>
        <w:top w:val="none" w:sz="0" w:space="0" w:color="auto"/>
        <w:left w:val="none" w:sz="0" w:space="0" w:color="auto"/>
        <w:bottom w:val="none" w:sz="0" w:space="0" w:color="auto"/>
        <w:right w:val="none" w:sz="0" w:space="0" w:color="auto"/>
      </w:divBdr>
      <w:divsChild>
        <w:div w:id="255095798">
          <w:marLeft w:val="0"/>
          <w:marRight w:val="0"/>
          <w:marTop w:val="0"/>
          <w:marBottom w:val="0"/>
          <w:divBdr>
            <w:top w:val="none" w:sz="0" w:space="0" w:color="auto"/>
            <w:left w:val="none" w:sz="0" w:space="0" w:color="auto"/>
            <w:bottom w:val="none" w:sz="0" w:space="0" w:color="auto"/>
            <w:right w:val="none" w:sz="0" w:space="0" w:color="auto"/>
          </w:divBdr>
        </w:div>
        <w:div w:id="470100180">
          <w:marLeft w:val="0"/>
          <w:marRight w:val="0"/>
          <w:marTop w:val="0"/>
          <w:marBottom w:val="0"/>
          <w:divBdr>
            <w:top w:val="none" w:sz="0" w:space="0" w:color="auto"/>
            <w:left w:val="none" w:sz="0" w:space="0" w:color="auto"/>
            <w:bottom w:val="none" w:sz="0" w:space="0" w:color="auto"/>
            <w:right w:val="none" w:sz="0" w:space="0" w:color="auto"/>
          </w:divBdr>
        </w:div>
        <w:div w:id="1025525547">
          <w:marLeft w:val="0"/>
          <w:marRight w:val="0"/>
          <w:marTop w:val="0"/>
          <w:marBottom w:val="0"/>
          <w:divBdr>
            <w:top w:val="none" w:sz="0" w:space="0" w:color="auto"/>
            <w:left w:val="none" w:sz="0" w:space="0" w:color="auto"/>
            <w:bottom w:val="none" w:sz="0" w:space="0" w:color="auto"/>
            <w:right w:val="none" w:sz="0" w:space="0" w:color="auto"/>
          </w:divBdr>
        </w:div>
        <w:div w:id="1232732846">
          <w:marLeft w:val="0"/>
          <w:marRight w:val="0"/>
          <w:marTop w:val="0"/>
          <w:marBottom w:val="0"/>
          <w:divBdr>
            <w:top w:val="none" w:sz="0" w:space="0" w:color="auto"/>
            <w:left w:val="none" w:sz="0" w:space="0" w:color="auto"/>
            <w:bottom w:val="none" w:sz="0" w:space="0" w:color="auto"/>
            <w:right w:val="none" w:sz="0" w:space="0" w:color="auto"/>
          </w:divBdr>
        </w:div>
        <w:div w:id="1287003752">
          <w:marLeft w:val="0"/>
          <w:marRight w:val="0"/>
          <w:marTop w:val="0"/>
          <w:marBottom w:val="0"/>
          <w:divBdr>
            <w:top w:val="none" w:sz="0" w:space="0" w:color="auto"/>
            <w:left w:val="none" w:sz="0" w:space="0" w:color="auto"/>
            <w:bottom w:val="none" w:sz="0" w:space="0" w:color="auto"/>
            <w:right w:val="none" w:sz="0" w:space="0" w:color="auto"/>
          </w:divBdr>
        </w:div>
        <w:div w:id="1464737010">
          <w:marLeft w:val="0"/>
          <w:marRight w:val="0"/>
          <w:marTop w:val="0"/>
          <w:marBottom w:val="0"/>
          <w:divBdr>
            <w:top w:val="none" w:sz="0" w:space="0" w:color="auto"/>
            <w:left w:val="none" w:sz="0" w:space="0" w:color="auto"/>
            <w:bottom w:val="none" w:sz="0" w:space="0" w:color="auto"/>
            <w:right w:val="none" w:sz="0" w:space="0" w:color="auto"/>
          </w:divBdr>
        </w:div>
        <w:div w:id="1480881276">
          <w:marLeft w:val="0"/>
          <w:marRight w:val="0"/>
          <w:marTop w:val="0"/>
          <w:marBottom w:val="0"/>
          <w:divBdr>
            <w:top w:val="none" w:sz="0" w:space="0" w:color="auto"/>
            <w:left w:val="none" w:sz="0" w:space="0" w:color="auto"/>
            <w:bottom w:val="none" w:sz="0" w:space="0" w:color="auto"/>
            <w:right w:val="none" w:sz="0" w:space="0" w:color="auto"/>
          </w:divBdr>
        </w:div>
        <w:div w:id="1546721220">
          <w:marLeft w:val="0"/>
          <w:marRight w:val="0"/>
          <w:marTop w:val="0"/>
          <w:marBottom w:val="0"/>
          <w:divBdr>
            <w:top w:val="none" w:sz="0" w:space="0" w:color="auto"/>
            <w:left w:val="none" w:sz="0" w:space="0" w:color="auto"/>
            <w:bottom w:val="none" w:sz="0" w:space="0" w:color="auto"/>
            <w:right w:val="none" w:sz="0" w:space="0" w:color="auto"/>
          </w:divBdr>
        </w:div>
        <w:div w:id="1669095444">
          <w:marLeft w:val="0"/>
          <w:marRight w:val="0"/>
          <w:marTop w:val="0"/>
          <w:marBottom w:val="0"/>
          <w:divBdr>
            <w:top w:val="none" w:sz="0" w:space="0" w:color="auto"/>
            <w:left w:val="none" w:sz="0" w:space="0" w:color="auto"/>
            <w:bottom w:val="none" w:sz="0" w:space="0" w:color="auto"/>
            <w:right w:val="none" w:sz="0" w:space="0" w:color="auto"/>
          </w:divBdr>
        </w:div>
        <w:div w:id="1698196451">
          <w:marLeft w:val="0"/>
          <w:marRight w:val="0"/>
          <w:marTop w:val="0"/>
          <w:marBottom w:val="0"/>
          <w:divBdr>
            <w:top w:val="none" w:sz="0" w:space="0" w:color="auto"/>
            <w:left w:val="none" w:sz="0" w:space="0" w:color="auto"/>
            <w:bottom w:val="none" w:sz="0" w:space="0" w:color="auto"/>
            <w:right w:val="none" w:sz="0" w:space="0" w:color="auto"/>
          </w:divBdr>
        </w:div>
        <w:div w:id="1979988617">
          <w:marLeft w:val="0"/>
          <w:marRight w:val="0"/>
          <w:marTop w:val="0"/>
          <w:marBottom w:val="0"/>
          <w:divBdr>
            <w:top w:val="none" w:sz="0" w:space="0" w:color="auto"/>
            <w:left w:val="none" w:sz="0" w:space="0" w:color="auto"/>
            <w:bottom w:val="none" w:sz="0" w:space="0" w:color="auto"/>
            <w:right w:val="none" w:sz="0" w:space="0" w:color="auto"/>
          </w:divBdr>
        </w:div>
        <w:div w:id="2138182459">
          <w:marLeft w:val="0"/>
          <w:marRight w:val="0"/>
          <w:marTop w:val="0"/>
          <w:marBottom w:val="0"/>
          <w:divBdr>
            <w:top w:val="none" w:sz="0" w:space="0" w:color="auto"/>
            <w:left w:val="none" w:sz="0" w:space="0" w:color="auto"/>
            <w:bottom w:val="none" w:sz="0" w:space="0" w:color="auto"/>
            <w:right w:val="none" w:sz="0" w:space="0" w:color="auto"/>
          </w:divBdr>
        </w:div>
      </w:divsChild>
    </w:div>
    <w:div w:id="1256086648">
      <w:bodyDiv w:val="1"/>
      <w:marLeft w:val="0"/>
      <w:marRight w:val="0"/>
      <w:marTop w:val="0"/>
      <w:marBottom w:val="0"/>
      <w:divBdr>
        <w:top w:val="none" w:sz="0" w:space="0" w:color="auto"/>
        <w:left w:val="none" w:sz="0" w:space="0" w:color="auto"/>
        <w:bottom w:val="none" w:sz="0" w:space="0" w:color="auto"/>
        <w:right w:val="none" w:sz="0" w:space="0" w:color="auto"/>
      </w:divBdr>
    </w:div>
    <w:div w:id="1280722847">
      <w:bodyDiv w:val="1"/>
      <w:marLeft w:val="0"/>
      <w:marRight w:val="0"/>
      <w:marTop w:val="0"/>
      <w:marBottom w:val="0"/>
      <w:divBdr>
        <w:top w:val="none" w:sz="0" w:space="0" w:color="auto"/>
        <w:left w:val="none" w:sz="0" w:space="0" w:color="auto"/>
        <w:bottom w:val="none" w:sz="0" w:space="0" w:color="auto"/>
        <w:right w:val="none" w:sz="0" w:space="0" w:color="auto"/>
      </w:divBdr>
      <w:divsChild>
        <w:div w:id="845439612">
          <w:marLeft w:val="0"/>
          <w:marRight w:val="0"/>
          <w:marTop w:val="0"/>
          <w:marBottom w:val="0"/>
          <w:divBdr>
            <w:top w:val="none" w:sz="0" w:space="0" w:color="auto"/>
            <w:left w:val="none" w:sz="0" w:space="0" w:color="auto"/>
            <w:bottom w:val="none" w:sz="0" w:space="0" w:color="auto"/>
            <w:right w:val="none" w:sz="0" w:space="0" w:color="auto"/>
          </w:divBdr>
        </w:div>
        <w:div w:id="921648277">
          <w:marLeft w:val="0"/>
          <w:marRight w:val="0"/>
          <w:marTop w:val="0"/>
          <w:marBottom w:val="0"/>
          <w:divBdr>
            <w:top w:val="none" w:sz="0" w:space="0" w:color="auto"/>
            <w:left w:val="none" w:sz="0" w:space="0" w:color="auto"/>
            <w:bottom w:val="none" w:sz="0" w:space="0" w:color="auto"/>
            <w:right w:val="none" w:sz="0" w:space="0" w:color="auto"/>
          </w:divBdr>
        </w:div>
        <w:div w:id="1009865135">
          <w:marLeft w:val="0"/>
          <w:marRight w:val="0"/>
          <w:marTop w:val="0"/>
          <w:marBottom w:val="0"/>
          <w:divBdr>
            <w:top w:val="none" w:sz="0" w:space="0" w:color="auto"/>
            <w:left w:val="none" w:sz="0" w:space="0" w:color="auto"/>
            <w:bottom w:val="none" w:sz="0" w:space="0" w:color="auto"/>
            <w:right w:val="none" w:sz="0" w:space="0" w:color="auto"/>
          </w:divBdr>
        </w:div>
        <w:div w:id="1079909673">
          <w:marLeft w:val="0"/>
          <w:marRight w:val="0"/>
          <w:marTop w:val="0"/>
          <w:marBottom w:val="0"/>
          <w:divBdr>
            <w:top w:val="none" w:sz="0" w:space="0" w:color="auto"/>
            <w:left w:val="none" w:sz="0" w:space="0" w:color="auto"/>
            <w:bottom w:val="none" w:sz="0" w:space="0" w:color="auto"/>
            <w:right w:val="none" w:sz="0" w:space="0" w:color="auto"/>
          </w:divBdr>
        </w:div>
        <w:div w:id="1330593338">
          <w:marLeft w:val="0"/>
          <w:marRight w:val="0"/>
          <w:marTop w:val="0"/>
          <w:marBottom w:val="0"/>
          <w:divBdr>
            <w:top w:val="none" w:sz="0" w:space="0" w:color="auto"/>
            <w:left w:val="none" w:sz="0" w:space="0" w:color="auto"/>
            <w:bottom w:val="none" w:sz="0" w:space="0" w:color="auto"/>
            <w:right w:val="none" w:sz="0" w:space="0" w:color="auto"/>
          </w:divBdr>
        </w:div>
        <w:div w:id="1396199989">
          <w:marLeft w:val="0"/>
          <w:marRight w:val="0"/>
          <w:marTop w:val="0"/>
          <w:marBottom w:val="0"/>
          <w:divBdr>
            <w:top w:val="none" w:sz="0" w:space="0" w:color="auto"/>
            <w:left w:val="none" w:sz="0" w:space="0" w:color="auto"/>
            <w:bottom w:val="none" w:sz="0" w:space="0" w:color="auto"/>
            <w:right w:val="none" w:sz="0" w:space="0" w:color="auto"/>
          </w:divBdr>
        </w:div>
        <w:div w:id="1629582566">
          <w:marLeft w:val="0"/>
          <w:marRight w:val="0"/>
          <w:marTop w:val="0"/>
          <w:marBottom w:val="0"/>
          <w:divBdr>
            <w:top w:val="none" w:sz="0" w:space="0" w:color="auto"/>
            <w:left w:val="none" w:sz="0" w:space="0" w:color="auto"/>
            <w:bottom w:val="none" w:sz="0" w:space="0" w:color="auto"/>
            <w:right w:val="none" w:sz="0" w:space="0" w:color="auto"/>
          </w:divBdr>
        </w:div>
      </w:divsChild>
    </w:div>
    <w:div w:id="1338263716">
      <w:bodyDiv w:val="1"/>
      <w:marLeft w:val="0"/>
      <w:marRight w:val="0"/>
      <w:marTop w:val="0"/>
      <w:marBottom w:val="0"/>
      <w:divBdr>
        <w:top w:val="none" w:sz="0" w:space="0" w:color="auto"/>
        <w:left w:val="none" w:sz="0" w:space="0" w:color="auto"/>
        <w:bottom w:val="none" w:sz="0" w:space="0" w:color="auto"/>
        <w:right w:val="none" w:sz="0" w:space="0" w:color="auto"/>
      </w:divBdr>
      <w:divsChild>
        <w:div w:id="703753121">
          <w:marLeft w:val="1166"/>
          <w:marRight w:val="0"/>
          <w:marTop w:val="115"/>
          <w:marBottom w:val="0"/>
          <w:divBdr>
            <w:top w:val="none" w:sz="0" w:space="0" w:color="auto"/>
            <w:left w:val="none" w:sz="0" w:space="0" w:color="auto"/>
            <w:bottom w:val="none" w:sz="0" w:space="0" w:color="auto"/>
            <w:right w:val="none" w:sz="0" w:space="0" w:color="auto"/>
          </w:divBdr>
        </w:div>
        <w:div w:id="810487976">
          <w:marLeft w:val="1166"/>
          <w:marRight w:val="0"/>
          <w:marTop w:val="115"/>
          <w:marBottom w:val="0"/>
          <w:divBdr>
            <w:top w:val="none" w:sz="0" w:space="0" w:color="auto"/>
            <w:left w:val="none" w:sz="0" w:space="0" w:color="auto"/>
            <w:bottom w:val="none" w:sz="0" w:space="0" w:color="auto"/>
            <w:right w:val="none" w:sz="0" w:space="0" w:color="auto"/>
          </w:divBdr>
        </w:div>
        <w:div w:id="894120706">
          <w:marLeft w:val="1166"/>
          <w:marRight w:val="0"/>
          <w:marTop w:val="115"/>
          <w:marBottom w:val="0"/>
          <w:divBdr>
            <w:top w:val="none" w:sz="0" w:space="0" w:color="auto"/>
            <w:left w:val="none" w:sz="0" w:space="0" w:color="auto"/>
            <w:bottom w:val="none" w:sz="0" w:space="0" w:color="auto"/>
            <w:right w:val="none" w:sz="0" w:space="0" w:color="auto"/>
          </w:divBdr>
        </w:div>
        <w:div w:id="925963885">
          <w:marLeft w:val="1166"/>
          <w:marRight w:val="0"/>
          <w:marTop w:val="115"/>
          <w:marBottom w:val="0"/>
          <w:divBdr>
            <w:top w:val="none" w:sz="0" w:space="0" w:color="auto"/>
            <w:left w:val="none" w:sz="0" w:space="0" w:color="auto"/>
            <w:bottom w:val="none" w:sz="0" w:space="0" w:color="auto"/>
            <w:right w:val="none" w:sz="0" w:space="0" w:color="auto"/>
          </w:divBdr>
        </w:div>
        <w:div w:id="1710035521">
          <w:marLeft w:val="1166"/>
          <w:marRight w:val="0"/>
          <w:marTop w:val="115"/>
          <w:marBottom w:val="0"/>
          <w:divBdr>
            <w:top w:val="none" w:sz="0" w:space="0" w:color="auto"/>
            <w:left w:val="none" w:sz="0" w:space="0" w:color="auto"/>
            <w:bottom w:val="none" w:sz="0" w:space="0" w:color="auto"/>
            <w:right w:val="none" w:sz="0" w:space="0" w:color="auto"/>
          </w:divBdr>
        </w:div>
        <w:div w:id="2135439426">
          <w:marLeft w:val="1166"/>
          <w:marRight w:val="0"/>
          <w:marTop w:val="115"/>
          <w:marBottom w:val="0"/>
          <w:divBdr>
            <w:top w:val="none" w:sz="0" w:space="0" w:color="auto"/>
            <w:left w:val="none" w:sz="0" w:space="0" w:color="auto"/>
            <w:bottom w:val="none" w:sz="0" w:space="0" w:color="auto"/>
            <w:right w:val="none" w:sz="0" w:space="0" w:color="auto"/>
          </w:divBdr>
        </w:div>
      </w:divsChild>
    </w:div>
    <w:div w:id="1339695441">
      <w:bodyDiv w:val="1"/>
      <w:marLeft w:val="0"/>
      <w:marRight w:val="0"/>
      <w:marTop w:val="0"/>
      <w:marBottom w:val="0"/>
      <w:divBdr>
        <w:top w:val="none" w:sz="0" w:space="0" w:color="auto"/>
        <w:left w:val="none" w:sz="0" w:space="0" w:color="auto"/>
        <w:bottom w:val="none" w:sz="0" w:space="0" w:color="auto"/>
        <w:right w:val="none" w:sz="0" w:space="0" w:color="auto"/>
      </w:divBdr>
      <w:divsChild>
        <w:div w:id="239868614">
          <w:marLeft w:val="1166"/>
          <w:marRight w:val="0"/>
          <w:marTop w:val="134"/>
          <w:marBottom w:val="0"/>
          <w:divBdr>
            <w:top w:val="none" w:sz="0" w:space="0" w:color="auto"/>
            <w:left w:val="none" w:sz="0" w:space="0" w:color="auto"/>
            <w:bottom w:val="none" w:sz="0" w:space="0" w:color="auto"/>
            <w:right w:val="none" w:sz="0" w:space="0" w:color="auto"/>
          </w:divBdr>
        </w:div>
        <w:div w:id="496961213">
          <w:marLeft w:val="1166"/>
          <w:marRight w:val="0"/>
          <w:marTop w:val="134"/>
          <w:marBottom w:val="0"/>
          <w:divBdr>
            <w:top w:val="none" w:sz="0" w:space="0" w:color="auto"/>
            <w:left w:val="none" w:sz="0" w:space="0" w:color="auto"/>
            <w:bottom w:val="none" w:sz="0" w:space="0" w:color="auto"/>
            <w:right w:val="none" w:sz="0" w:space="0" w:color="auto"/>
          </w:divBdr>
        </w:div>
        <w:div w:id="693727288">
          <w:marLeft w:val="1166"/>
          <w:marRight w:val="0"/>
          <w:marTop w:val="134"/>
          <w:marBottom w:val="0"/>
          <w:divBdr>
            <w:top w:val="none" w:sz="0" w:space="0" w:color="auto"/>
            <w:left w:val="none" w:sz="0" w:space="0" w:color="auto"/>
            <w:bottom w:val="none" w:sz="0" w:space="0" w:color="auto"/>
            <w:right w:val="none" w:sz="0" w:space="0" w:color="auto"/>
          </w:divBdr>
        </w:div>
        <w:div w:id="1116094352">
          <w:marLeft w:val="1166"/>
          <w:marRight w:val="0"/>
          <w:marTop w:val="134"/>
          <w:marBottom w:val="0"/>
          <w:divBdr>
            <w:top w:val="none" w:sz="0" w:space="0" w:color="auto"/>
            <w:left w:val="none" w:sz="0" w:space="0" w:color="auto"/>
            <w:bottom w:val="none" w:sz="0" w:space="0" w:color="auto"/>
            <w:right w:val="none" w:sz="0" w:space="0" w:color="auto"/>
          </w:divBdr>
        </w:div>
      </w:divsChild>
    </w:div>
    <w:div w:id="1371690078">
      <w:bodyDiv w:val="1"/>
      <w:marLeft w:val="0"/>
      <w:marRight w:val="0"/>
      <w:marTop w:val="0"/>
      <w:marBottom w:val="0"/>
      <w:divBdr>
        <w:top w:val="none" w:sz="0" w:space="0" w:color="auto"/>
        <w:left w:val="none" w:sz="0" w:space="0" w:color="auto"/>
        <w:bottom w:val="none" w:sz="0" w:space="0" w:color="auto"/>
        <w:right w:val="none" w:sz="0" w:space="0" w:color="auto"/>
      </w:divBdr>
    </w:div>
    <w:div w:id="1443766518">
      <w:bodyDiv w:val="1"/>
      <w:marLeft w:val="0"/>
      <w:marRight w:val="0"/>
      <w:marTop w:val="0"/>
      <w:marBottom w:val="0"/>
      <w:divBdr>
        <w:top w:val="none" w:sz="0" w:space="0" w:color="auto"/>
        <w:left w:val="none" w:sz="0" w:space="0" w:color="auto"/>
        <w:bottom w:val="none" w:sz="0" w:space="0" w:color="auto"/>
        <w:right w:val="none" w:sz="0" w:space="0" w:color="auto"/>
      </w:divBdr>
      <w:divsChild>
        <w:div w:id="22286571">
          <w:marLeft w:val="1166"/>
          <w:marRight w:val="0"/>
          <w:marTop w:val="134"/>
          <w:marBottom w:val="0"/>
          <w:divBdr>
            <w:top w:val="none" w:sz="0" w:space="0" w:color="auto"/>
            <w:left w:val="none" w:sz="0" w:space="0" w:color="auto"/>
            <w:bottom w:val="none" w:sz="0" w:space="0" w:color="auto"/>
            <w:right w:val="none" w:sz="0" w:space="0" w:color="auto"/>
          </w:divBdr>
        </w:div>
        <w:div w:id="446971467">
          <w:marLeft w:val="1166"/>
          <w:marRight w:val="0"/>
          <w:marTop w:val="134"/>
          <w:marBottom w:val="0"/>
          <w:divBdr>
            <w:top w:val="none" w:sz="0" w:space="0" w:color="auto"/>
            <w:left w:val="none" w:sz="0" w:space="0" w:color="auto"/>
            <w:bottom w:val="none" w:sz="0" w:space="0" w:color="auto"/>
            <w:right w:val="none" w:sz="0" w:space="0" w:color="auto"/>
          </w:divBdr>
        </w:div>
        <w:div w:id="589701501">
          <w:marLeft w:val="1166"/>
          <w:marRight w:val="0"/>
          <w:marTop w:val="134"/>
          <w:marBottom w:val="0"/>
          <w:divBdr>
            <w:top w:val="none" w:sz="0" w:space="0" w:color="auto"/>
            <w:left w:val="none" w:sz="0" w:space="0" w:color="auto"/>
            <w:bottom w:val="none" w:sz="0" w:space="0" w:color="auto"/>
            <w:right w:val="none" w:sz="0" w:space="0" w:color="auto"/>
          </w:divBdr>
        </w:div>
        <w:div w:id="772554661">
          <w:marLeft w:val="1166"/>
          <w:marRight w:val="0"/>
          <w:marTop w:val="134"/>
          <w:marBottom w:val="0"/>
          <w:divBdr>
            <w:top w:val="none" w:sz="0" w:space="0" w:color="auto"/>
            <w:left w:val="none" w:sz="0" w:space="0" w:color="auto"/>
            <w:bottom w:val="none" w:sz="0" w:space="0" w:color="auto"/>
            <w:right w:val="none" w:sz="0" w:space="0" w:color="auto"/>
          </w:divBdr>
        </w:div>
        <w:div w:id="1378242843">
          <w:marLeft w:val="1166"/>
          <w:marRight w:val="0"/>
          <w:marTop w:val="134"/>
          <w:marBottom w:val="0"/>
          <w:divBdr>
            <w:top w:val="none" w:sz="0" w:space="0" w:color="auto"/>
            <w:left w:val="none" w:sz="0" w:space="0" w:color="auto"/>
            <w:bottom w:val="none" w:sz="0" w:space="0" w:color="auto"/>
            <w:right w:val="none" w:sz="0" w:space="0" w:color="auto"/>
          </w:divBdr>
        </w:div>
      </w:divsChild>
    </w:div>
    <w:div w:id="1457024214">
      <w:bodyDiv w:val="1"/>
      <w:marLeft w:val="0"/>
      <w:marRight w:val="0"/>
      <w:marTop w:val="0"/>
      <w:marBottom w:val="0"/>
      <w:divBdr>
        <w:top w:val="none" w:sz="0" w:space="0" w:color="auto"/>
        <w:left w:val="none" w:sz="0" w:space="0" w:color="auto"/>
        <w:bottom w:val="none" w:sz="0" w:space="0" w:color="auto"/>
        <w:right w:val="none" w:sz="0" w:space="0" w:color="auto"/>
      </w:divBdr>
      <w:divsChild>
        <w:div w:id="2011177578">
          <w:marLeft w:val="547"/>
          <w:marRight w:val="0"/>
          <w:marTop w:val="0"/>
          <w:marBottom w:val="0"/>
          <w:divBdr>
            <w:top w:val="none" w:sz="0" w:space="0" w:color="auto"/>
            <w:left w:val="none" w:sz="0" w:space="0" w:color="auto"/>
            <w:bottom w:val="none" w:sz="0" w:space="0" w:color="auto"/>
            <w:right w:val="none" w:sz="0" w:space="0" w:color="auto"/>
          </w:divBdr>
        </w:div>
      </w:divsChild>
    </w:div>
    <w:div w:id="1465847205">
      <w:bodyDiv w:val="1"/>
      <w:marLeft w:val="0"/>
      <w:marRight w:val="0"/>
      <w:marTop w:val="0"/>
      <w:marBottom w:val="0"/>
      <w:divBdr>
        <w:top w:val="none" w:sz="0" w:space="0" w:color="auto"/>
        <w:left w:val="none" w:sz="0" w:space="0" w:color="auto"/>
        <w:bottom w:val="none" w:sz="0" w:space="0" w:color="auto"/>
        <w:right w:val="none" w:sz="0" w:space="0" w:color="auto"/>
      </w:divBdr>
      <w:divsChild>
        <w:div w:id="266085897">
          <w:marLeft w:val="720"/>
          <w:marRight w:val="0"/>
          <w:marTop w:val="200"/>
          <w:marBottom w:val="0"/>
          <w:divBdr>
            <w:top w:val="none" w:sz="0" w:space="0" w:color="auto"/>
            <w:left w:val="none" w:sz="0" w:space="0" w:color="auto"/>
            <w:bottom w:val="none" w:sz="0" w:space="0" w:color="auto"/>
            <w:right w:val="none" w:sz="0" w:space="0" w:color="auto"/>
          </w:divBdr>
        </w:div>
        <w:div w:id="367291830">
          <w:marLeft w:val="720"/>
          <w:marRight w:val="0"/>
          <w:marTop w:val="200"/>
          <w:marBottom w:val="0"/>
          <w:divBdr>
            <w:top w:val="none" w:sz="0" w:space="0" w:color="auto"/>
            <w:left w:val="none" w:sz="0" w:space="0" w:color="auto"/>
            <w:bottom w:val="none" w:sz="0" w:space="0" w:color="auto"/>
            <w:right w:val="none" w:sz="0" w:space="0" w:color="auto"/>
          </w:divBdr>
        </w:div>
        <w:div w:id="385642386">
          <w:marLeft w:val="720"/>
          <w:marRight w:val="0"/>
          <w:marTop w:val="200"/>
          <w:marBottom w:val="0"/>
          <w:divBdr>
            <w:top w:val="none" w:sz="0" w:space="0" w:color="auto"/>
            <w:left w:val="none" w:sz="0" w:space="0" w:color="auto"/>
            <w:bottom w:val="none" w:sz="0" w:space="0" w:color="auto"/>
            <w:right w:val="none" w:sz="0" w:space="0" w:color="auto"/>
          </w:divBdr>
        </w:div>
        <w:div w:id="1306541327">
          <w:marLeft w:val="720"/>
          <w:marRight w:val="0"/>
          <w:marTop w:val="200"/>
          <w:marBottom w:val="0"/>
          <w:divBdr>
            <w:top w:val="none" w:sz="0" w:space="0" w:color="auto"/>
            <w:left w:val="none" w:sz="0" w:space="0" w:color="auto"/>
            <w:bottom w:val="none" w:sz="0" w:space="0" w:color="auto"/>
            <w:right w:val="none" w:sz="0" w:space="0" w:color="auto"/>
          </w:divBdr>
        </w:div>
      </w:divsChild>
    </w:div>
    <w:div w:id="1474827604">
      <w:bodyDiv w:val="1"/>
      <w:marLeft w:val="0"/>
      <w:marRight w:val="0"/>
      <w:marTop w:val="0"/>
      <w:marBottom w:val="0"/>
      <w:divBdr>
        <w:top w:val="none" w:sz="0" w:space="0" w:color="auto"/>
        <w:left w:val="none" w:sz="0" w:space="0" w:color="auto"/>
        <w:bottom w:val="none" w:sz="0" w:space="0" w:color="auto"/>
        <w:right w:val="none" w:sz="0" w:space="0" w:color="auto"/>
      </w:divBdr>
      <w:divsChild>
        <w:div w:id="631327682">
          <w:marLeft w:val="0"/>
          <w:marRight w:val="0"/>
          <w:marTop w:val="0"/>
          <w:marBottom w:val="0"/>
          <w:divBdr>
            <w:top w:val="none" w:sz="0" w:space="0" w:color="auto"/>
            <w:left w:val="none" w:sz="0" w:space="0" w:color="auto"/>
            <w:bottom w:val="none" w:sz="0" w:space="0" w:color="auto"/>
            <w:right w:val="none" w:sz="0" w:space="0" w:color="auto"/>
          </w:divBdr>
        </w:div>
        <w:div w:id="1805613293">
          <w:marLeft w:val="0"/>
          <w:marRight w:val="0"/>
          <w:marTop w:val="0"/>
          <w:marBottom w:val="0"/>
          <w:divBdr>
            <w:top w:val="none" w:sz="0" w:space="0" w:color="auto"/>
            <w:left w:val="none" w:sz="0" w:space="0" w:color="auto"/>
            <w:bottom w:val="none" w:sz="0" w:space="0" w:color="auto"/>
            <w:right w:val="none" w:sz="0" w:space="0" w:color="auto"/>
          </w:divBdr>
        </w:div>
      </w:divsChild>
    </w:div>
    <w:div w:id="1497644565">
      <w:bodyDiv w:val="1"/>
      <w:marLeft w:val="0"/>
      <w:marRight w:val="0"/>
      <w:marTop w:val="0"/>
      <w:marBottom w:val="0"/>
      <w:divBdr>
        <w:top w:val="none" w:sz="0" w:space="0" w:color="auto"/>
        <w:left w:val="none" w:sz="0" w:space="0" w:color="auto"/>
        <w:bottom w:val="none" w:sz="0" w:space="0" w:color="auto"/>
        <w:right w:val="none" w:sz="0" w:space="0" w:color="auto"/>
      </w:divBdr>
    </w:div>
    <w:div w:id="1521235349">
      <w:bodyDiv w:val="1"/>
      <w:marLeft w:val="0"/>
      <w:marRight w:val="0"/>
      <w:marTop w:val="0"/>
      <w:marBottom w:val="0"/>
      <w:divBdr>
        <w:top w:val="none" w:sz="0" w:space="0" w:color="auto"/>
        <w:left w:val="none" w:sz="0" w:space="0" w:color="auto"/>
        <w:bottom w:val="none" w:sz="0" w:space="0" w:color="auto"/>
        <w:right w:val="none" w:sz="0" w:space="0" w:color="auto"/>
      </w:divBdr>
    </w:div>
    <w:div w:id="1522165533">
      <w:bodyDiv w:val="1"/>
      <w:marLeft w:val="0"/>
      <w:marRight w:val="0"/>
      <w:marTop w:val="0"/>
      <w:marBottom w:val="0"/>
      <w:divBdr>
        <w:top w:val="none" w:sz="0" w:space="0" w:color="auto"/>
        <w:left w:val="none" w:sz="0" w:space="0" w:color="auto"/>
        <w:bottom w:val="none" w:sz="0" w:space="0" w:color="auto"/>
        <w:right w:val="none" w:sz="0" w:space="0" w:color="auto"/>
      </w:divBdr>
      <w:divsChild>
        <w:div w:id="1840388137">
          <w:marLeft w:val="547"/>
          <w:marRight w:val="0"/>
          <w:marTop w:val="0"/>
          <w:marBottom w:val="0"/>
          <w:divBdr>
            <w:top w:val="none" w:sz="0" w:space="0" w:color="auto"/>
            <w:left w:val="none" w:sz="0" w:space="0" w:color="auto"/>
            <w:bottom w:val="none" w:sz="0" w:space="0" w:color="auto"/>
            <w:right w:val="none" w:sz="0" w:space="0" w:color="auto"/>
          </w:divBdr>
        </w:div>
      </w:divsChild>
    </w:div>
    <w:div w:id="1567570762">
      <w:bodyDiv w:val="1"/>
      <w:marLeft w:val="0"/>
      <w:marRight w:val="0"/>
      <w:marTop w:val="0"/>
      <w:marBottom w:val="0"/>
      <w:divBdr>
        <w:top w:val="none" w:sz="0" w:space="0" w:color="auto"/>
        <w:left w:val="none" w:sz="0" w:space="0" w:color="auto"/>
        <w:bottom w:val="none" w:sz="0" w:space="0" w:color="auto"/>
        <w:right w:val="none" w:sz="0" w:space="0" w:color="auto"/>
      </w:divBdr>
      <w:divsChild>
        <w:div w:id="9331645">
          <w:marLeft w:val="547"/>
          <w:marRight w:val="0"/>
          <w:marTop w:val="0"/>
          <w:marBottom w:val="0"/>
          <w:divBdr>
            <w:top w:val="none" w:sz="0" w:space="0" w:color="auto"/>
            <w:left w:val="none" w:sz="0" w:space="0" w:color="auto"/>
            <w:bottom w:val="none" w:sz="0" w:space="0" w:color="auto"/>
            <w:right w:val="none" w:sz="0" w:space="0" w:color="auto"/>
          </w:divBdr>
        </w:div>
      </w:divsChild>
    </w:div>
    <w:div w:id="1569685200">
      <w:bodyDiv w:val="1"/>
      <w:marLeft w:val="0"/>
      <w:marRight w:val="0"/>
      <w:marTop w:val="0"/>
      <w:marBottom w:val="0"/>
      <w:divBdr>
        <w:top w:val="none" w:sz="0" w:space="0" w:color="auto"/>
        <w:left w:val="none" w:sz="0" w:space="0" w:color="auto"/>
        <w:bottom w:val="none" w:sz="0" w:space="0" w:color="auto"/>
        <w:right w:val="none" w:sz="0" w:space="0" w:color="auto"/>
      </w:divBdr>
    </w:div>
    <w:div w:id="1578369466">
      <w:bodyDiv w:val="1"/>
      <w:marLeft w:val="0"/>
      <w:marRight w:val="0"/>
      <w:marTop w:val="0"/>
      <w:marBottom w:val="0"/>
      <w:divBdr>
        <w:top w:val="none" w:sz="0" w:space="0" w:color="auto"/>
        <w:left w:val="none" w:sz="0" w:space="0" w:color="auto"/>
        <w:bottom w:val="none" w:sz="0" w:space="0" w:color="auto"/>
        <w:right w:val="none" w:sz="0" w:space="0" w:color="auto"/>
      </w:divBdr>
      <w:divsChild>
        <w:div w:id="648829882">
          <w:marLeft w:val="3960"/>
          <w:marRight w:val="0"/>
          <w:marTop w:val="0"/>
          <w:marBottom w:val="240"/>
          <w:divBdr>
            <w:top w:val="none" w:sz="0" w:space="0" w:color="auto"/>
            <w:left w:val="none" w:sz="0" w:space="0" w:color="auto"/>
            <w:bottom w:val="none" w:sz="0" w:space="0" w:color="auto"/>
            <w:right w:val="none" w:sz="0" w:space="0" w:color="auto"/>
          </w:divBdr>
        </w:div>
        <w:div w:id="144855344">
          <w:marLeft w:val="3960"/>
          <w:marRight w:val="0"/>
          <w:marTop w:val="0"/>
          <w:marBottom w:val="240"/>
          <w:divBdr>
            <w:top w:val="none" w:sz="0" w:space="0" w:color="auto"/>
            <w:left w:val="none" w:sz="0" w:space="0" w:color="auto"/>
            <w:bottom w:val="none" w:sz="0" w:space="0" w:color="auto"/>
            <w:right w:val="none" w:sz="0" w:space="0" w:color="auto"/>
          </w:divBdr>
        </w:div>
        <w:div w:id="1606957618">
          <w:marLeft w:val="3960"/>
          <w:marRight w:val="0"/>
          <w:marTop w:val="0"/>
          <w:marBottom w:val="240"/>
          <w:divBdr>
            <w:top w:val="none" w:sz="0" w:space="0" w:color="auto"/>
            <w:left w:val="none" w:sz="0" w:space="0" w:color="auto"/>
            <w:bottom w:val="none" w:sz="0" w:space="0" w:color="auto"/>
            <w:right w:val="none" w:sz="0" w:space="0" w:color="auto"/>
          </w:divBdr>
        </w:div>
        <w:div w:id="1815827772">
          <w:marLeft w:val="3960"/>
          <w:marRight w:val="0"/>
          <w:marTop w:val="0"/>
          <w:marBottom w:val="240"/>
          <w:divBdr>
            <w:top w:val="none" w:sz="0" w:space="0" w:color="auto"/>
            <w:left w:val="none" w:sz="0" w:space="0" w:color="auto"/>
            <w:bottom w:val="none" w:sz="0" w:space="0" w:color="auto"/>
            <w:right w:val="none" w:sz="0" w:space="0" w:color="auto"/>
          </w:divBdr>
        </w:div>
        <w:div w:id="600143956">
          <w:marLeft w:val="3960"/>
          <w:marRight w:val="0"/>
          <w:marTop w:val="0"/>
          <w:marBottom w:val="240"/>
          <w:divBdr>
            <w:top w:val="none" w:sz="0" w:space="0" w:color="auto"/>
            <w:left w:val="none" w:sz="0" w:space="0" w:color="auto"/>
            <w:bottom w:val="none" w:sz="0" w:space="0" w:color="auto"/>
            <w:right w:val="none" w:sz="0" w:space="0" w:color="auto"/>
          </w:divBdr>
        </w:div>
      </w:divsChild>
    </w:div>
    <w:div w:id="1755586715">
      <w:bodyDiv w:val="1"/>
      <w:marLeft w:val="0"/>
      <w:marRight w:val="0"/>
      <w:marTop w:val="0"/>
      <w:marBottom w:val="0"/>
      <w:divBdr>
        <w:top w:val="none" w:sz="0" w:space="0" w:color="auto"/>
        <w:left w:val="none" w:sz="0" w:space="0" w:color="auto"/>
        <w:bottom w:val="none" w:sz="0" w:space="0" w:color="auto"/>
        <w:right w:val="none" w:sz="0" w:space="0" w:color="auto"/>
      </w:divBdr>
      <w:divsChild>
        <w:div w:id="1669795190">
          <w:marLeft w:val="547"/>
          <w:marRight w:val="0"/>
          <w:marTop w:val="144"/>
          <w:marBottom w:val="0"/>
          <w:divBdr>
            <w:top w:val="none" w:sz="0" w:space="0" w:color="auto"/>
            <w:left w:val="none" w:sz="0" w:space="0" w:color="auto"/>
            <w:bottom w:val="none" w:sz="0" w:space="0" w:color="auto"/>
            <w:right w:val="none" w:sz="0" w:space="0" w:color="auto"/>
          </w:divBdr>
        </w:div>
      </w:divsChild>
    </w:div>
    <w:div w:id="1798916035">
      <w:bodyDiv w:val="1"/>
      <w:marLeft w:val="0"/>
      <w:marRight w:val="0"/>
      <w:marTop w:val="0"/>
      <w:marBottom w:val="0"/>
      <w:divBdr>
        <w:top w:val="none" w:sz="0" w:space="0" w:color="auto"/>
        <w:left w:val="none" w:sz="0" w:space="0" w:color="auto"/>
        <w:bottom w:val="none" w:sz="0" w:space="0" w:color="auto"/>
        <w:right w:val="none" w:sz="0" w:space="0" w:color="auto"/>
      </w:divBdr>
    </w:div>
    <w:div w:id="1860779412">
      <w:bodyDiv w:val="1"/>
      <w:marLeft w:val="0"/>
      <w:marRight w:val="0"/>
      <w:marTop w:val="0"/>
      <w:marBottom w:val="0"/>
      <w:divBdr>
        <w:top w:val="none" w:sz="0" w:space="0" w:color="auto"/>
        <w:left w:val="none" w:sz="0" w:space="0" w:color="auto"/>
        <w:bottom w:val="none" w:sz="0" w:space="0" w:color="auto"/>
        <w:right w:val="none" w:sz="0" w:space="0" w:color="auto"/>
      </w:divBdr>
      <w:divsChild>
        <w:div w:id="12652693">
          <w:marLeft w:val="0"/>
          <w:marRight w:val="0"/>
          <w:marTop w:val="0"/>
          <w:marBottom w:val="0"/>
          <w:divBdr>
            <w:top w:val="none" w:sz="0" w:space="0" w:color="auto"/>
            <w:left w:val="none" w:sz="0" w:space="0" w:color="auto"/>
            <w:bottom w:val="none" w:sz="0" w:space="0" w:color="auto"/>
            <w:right w:val="none" w:sz="0" w:space="0" w:color="auto"/>
          </w:divBdr>
        </w:div>
        <w:div w:id="91703622">
          <w:marLeft w:val="0"/>
          <w:marRight w:val="0"/>
          <w:marTop w:val="0"/>
          <w:marBottom w:val="0"/>
          <w:divBdr>
            <w:top w:val="none" w:sz="0" w:space="0" w:color="auto"/>
            <w:left w:val="none" w:sz="0" w:space="0" w:color="auto"/>
            <w:bottom w:val="none" w:sz="0" w:space="0" w:color="auto"/>
            <w:right w:val="none" w:sz="0" w:space="0" w:color="auto"/>
          </w:divBdr>
        </w:div>
        <w:div w:id="98991625">
          <w:marLeft w:val="0"/>
          <w:marRight w:val="0"/>
          <w:marTop w:val="0"/>
          <w:marBottom w:val="0"/>
          <w:divBdr>
            <w:top w:val="none" w:sz="0" w:space="0" w:color="auto"/>
            <w:left w:val="none" w:sz="0" w:space="0" w:color="auto"/>
            <w:bottom w:val="none" w:sz="0" w:space="0" w:color="auto"/>
            <w:right w:val="none" w:sz="0" w:space="0" w:color="auto"/>
          </w:divBdr>
        </w:div>
        <w:div w:id="146172499">
          <w:marLeft w:val="0"/>
          <w:marRight w:val="0"/>
          <w:marTop w:val="0"/>
          <w:marBottom w:val="0"/>
          <w:divBdr>
            <w:top w:val="none" w:sz="0" w:space="0" w:color="auto"/>
            <w:left w:val="none" w:sz="0" w:space="0" w:color="auto"/>
            <w:bottom w:val="none" w:sz="0" w:space="0" w:color="auto"/>
            <w:right w:val="none" w:sz="0" w:space="0" w:color="auto"/>
          </w:divBdr>
        </w:div>
        <w:div w:id="152071565">
          <w:marLeft w:val="0"/>
          <w:marRight w:val="0"/>
          <w:marTop w:val="0"/>
          <w:marBottom w:val="0"/>
          <w:divBdr>
            <w:top w:val="none" w:sz="0" w:space="0" w:color="auto"/>
            <w:left w:val="none" w:sz="0" w:space="0" w:color="auto"/>
            <w:bottom w:val="none" w:sz="0" w:space="0" w:color="auto"/>
            <w:right w:val="none" w:sz="0" w:space="0" w:color="auto"/>
          </w:divBdr>
        </w:div>
        <w:div w:id="324165284">
          <w:marLeft w:val="0"/>
          <w:marRight w:val="0"/>
          <w:marTop w:val="0"/>
          <w:marBottom w:val="0"/>
          <w:divBdr>
            <w:top w:val="none" w:sz="0" w:space="0" w:color="auto"/>
            <w:left w:val="none" w:sz="0" w:space="0" w:color="auto"/>
            <w:bottom w:val="none" w:sz="0" w:space="0" w:color="auto"/>
            <w:right w:val="none" w:sz="0" w:space="0" w:color="auto"/>
          </w:divBdr>
        </w:div>
        <w:div w:id="327950736">
          <w:marLeft w:val="0"/>
          <w:marRight w:val="0"/>
          <w:marTop w:val="0"/>
          <w:marBottom w:val="0"/>
          <w:divBdr>
            <w:top w:val="none" w:sz="0" w:space="0" w:color="auto"/>
            <w:left w:val="none" w:sz="0" w:space="0" w:color="auto"/>
            <w:bottom w:val="none" w:sz="0" w:space="0" w:color="auto"/>
            <w:right w:val="none" w:sz="0" w:space="0" w:color="auto"/>
          </w:divBdr>
        </w:div>
        <w:div w:id="344481424">
          <w:marLeft w:val="0"/>
          <w:marRight w:val="0"/>
          <w:marTop w:val="0"/>
          <w:marBottom w:val="0"/>
          <w:divBdr>
            <w:top w:val="none" w:sz="0" w:space="0" w:color="auto"/>
            <w:left w:val="none" w:sz="0" w:space="0" w:color="auto"/>
            <w:bottom w:val="none" w:sz="0" w:space="0" w:color="auto"/>
            <w:right w:val="none" w:sz="0" w:space="0" w:color="auto"/>
          </w:divBdr>
        </w:div>
        <w:div w:id="350835245">
          <w:marLeft w:val="0"/>
          <w:marRight w:val="0"/>
          <w:marTop w:val="0"/>
          <w:marBottom w:val="0"/>
          <w:divBdr>
            <w:top w:val="none" w:sz="0" w:space="0" w:color="auto"/>
            <w:left w:val="none" w:sz="0" w:space="0" w:color="auto"/>
            <w:bottom w:val="none" w:sz="0" w:space="0" w:color="auto"/>
            <w:right w:val="none" w:sz="0" w:space="0" w:color="auto"/>
          </w:divBdr>
        </w:div>
        <w:div w:id="351806863">
          <w:marLeft w:val="0"/>
          <w:marRight w:val="0"/>
          <w:marTop w:val="0"/>
          <w:marBottom w:val="0"/>
          <w:divBdr>
            <w:top w:val="none" w:sz="0" w:space="0" w:color="auto"/>
            <w:left w:val="none" w:sz="0" w:space="0" w:color="auto"/>
            <w:bottom w:val="none" w:sz="0" w:space="0" w:color="auto"/>
            <w:right w:val="none" w:sz="0" w:space="0" w:color="auto"/>
          </w:divBdr>
        </w:div>
        <w:div w:id="385572621">
          <w:marLeft w:val="0"/>
          <w:marRight w:val="0"/>
          <w:marTop w:val="0"/>
          <w:marBottom w:val="0"/>
          <w:divBdr>
            <w:top w:val="none" w:sz="0" w:space="0" w:color="auto"/>
            <w:left w:val="none" w:sz="0" w:space="0" w:color="auto"/>
            <w:bottom w:val="none" w:sz="0" w:space="0" w:color="auto"/>
            <w:right w:val="none" w:sz="0" w:space="0" w:color="auto"/>
          </w:divBdr>
        </w:div>
        <w:div w:id="411320365">
          <w:marLeft w:val="0"/>
          <w:marRight w:val="0"/>
          <w:marTop w:val="0"/>
          <w:marBottom w:val="0"/>
          <w:divBdr>
            <w:top w:val="none" w:sz="0" w:space="0" w:color="auto"/>
            <w:left w:val="none" w:sz="0" w:space="0" w:color="auto"/>
            <w:bottom w:val="none" w:sz="0" w:space="0" w:color="auto"/>
            <w:right w:val="none" w:sz="0" w:space="0" w:color="auto"/>
          </w:divBdr>
        </w:div>
        <w:div w:id="478813836">
          <w:marLeft w:val="0"/>
          <w:marRight w:val="0"/>
          <w:marTop w:val="0"/>
          <w:marBottom w:val="0"/>
          <w:divBdr>
            <w:top w:val="none" w:sz="0" w:space="0" w:color="auto"/>
            <w:left w:val="none" w:sz="0" w:space="0" w:color="auto"/>
            <w:bottom w:val="none" w:sz="0" w:space="0" w:color="auto"/>
            <w:right w:val="none" w:sz="0" w:space="0" w:color="auto"/>
          </w:divBdr>
        </w:div>
        <w:div w:id="479731094">
          <w:marLeft w:val="0"/>
          <w:marRight w:val="0"/>
          <w:marTop w:val="0"/>
          <w:marBottom w:val="0"/>
          <w:divBdr>
            <w:top w:val="none" w:sz="0" w:space="0" w:color="auto"/>
            <w:left w:val="none" w:sz="0" w:space="0" w:color="auto"/>
            <w:bottom w:val="none" w:sz="0" w:space="0" w:color="auto"/>
            <w:right w:val="none" w:sz="0" w:space="0" w:color="auto"/>
          </w:divBdr>
        </w:div>
        <w:div w:id="522548676">
          <w:marLeft w:val="0"/>
          <w:marRight w:val="0"/>
          <w:marTop w:val="0"/>
          <w:marBottom w:val="0"/>
          <w:divBdr>
            <w:top w:val="none" w:sz="0" w:space="0" w:color="auto"/>
            <w:left w:val="none" w:sz="0" w:space="0" w:color="auto"/>
            <w:bottom w:val="none" w:sz="0" w:space="0" w:color="auto"/>
            <w:right w:val="none" w:sz="0" w:space="0" w:color="auto"/>
          </w:divBdr>
        </w:div>
        <w:div w:id="583150967">
          <w:marLeft w:val="0"/>
          <w:marRight w:val="0"/>
          <w:marTop w:val="0"/>
          <w:marBottom w:val="0"/>
          <w:divBdr>
            <w:top w:val="none" w:sz="0" w:space="0" w:color="auto"/>
            <w:left w:val="none" w:sz="0" w:space="0" w:color="auto"/>
            <w:bottom w:val="none" w:sz="0" w:space="0" w:color="auto"/>
            <w:right w:val="none" w:sz="0" w:space="0" w:color="auto"/>
          </w:divBdr>
        </w:div>
        <w:div w:id="596401051">
          <w:marLeft w:val="0"/>
          <w:marRight w:val="0"/>
          <w:marTop w:val="0"/>
          <w:marBottom w:val="0"/>
          <w:divBdr>
            <w:top w:val="none" w:sz="0" w:space="0" w:color="auto"/>
            <w:left w:val="none" w:sz="0" w:space="0" w:color="auto"/>
            <w:bottom w:val="none" w:sz="0" w:space="0" w:color="auto"/>
            <w:right w:val="none" w:sz="0" w:space="0" w:color="auto"/>
          </w:divBdr>
        </w:div>
        <w:div w:id="631909755">
          <w:marLeft w:val="0"/>
          <w:marRight w:val="0"/>
          <w:marTop w:val="0"/>
          <w:marBottom w:val="0"/>
          <w:divBdr>
            <w:top w:val="none" w:sz="0" w:space="0" w:color="auto"/>
            <w:left w:val="none" w:sz="0" w:space="0" w:color="auto"/>
            <w:bottom w:val="none" w:sz="0" w:space="0" w:color="auto"/>
            <w:right w:val="none" w:sz="0" w:space="0" w:color="auto"/>
          </w:divBdr>
        </w:div>
        <w:div w:id="644503987">
          <w:marLeft w:val="0"/>
          <w:marRight w:val="0"/>
          <w:marTop w:val="0"/>
          <w:marBottom w:val="0"/>
          <w:divBdr>
            <w:top w:val="none" w:sz="0" w:space="0" w:color="auto"/>
            <w:left w:val="none" w:sz="0" w:space="0" w:color="auto"/>
            <w:bottom w:val="none" w:sz="0" w:space="0" w:color="auto"/>
            <w:right w:val="none" w:sz="0" w:space="0" w:color="auto"/>
          </w:divBdr>
        </w:div>
        <w:div w:id="660816715">
          <w:marLeft w:val="0"/>
          <w:marRight w:val="0"/>
          <w:marTop w:val="0"/>
          <w:marBottom w:val="0"/>
          <w:divBdr>
            <w:top w:val="none" w:sz="0" w:space="0" w:color="auto"/>
            <w:left w:val="none" w:sz="0" w:space="0" w:color="auto"/>
            <w:bottom w:val="none" w:sz="0" w:space="0" w:color="auto"/>
            <w:right w:val="none" w:sz="0" w:space="0" w:color="auto"/>
          </w:divBdr>
        </w:div>
        <w:div w:id="730228647">
          <w:marLeft w:val="0"/>
          <w:marRight w:val="0"/>
          <w:marTop w:val="0"/>
          <w:marBottom w:val="0"/>
          <w:divBdr>
            <w:top w:val="none" w:sz="0" w:space="0" w:color="auto"/>
            <w:left w:val="none" w:sz="0" w:space="0" w:color="auto"/>
            <w:bottom w:val="none" w:sz="0" w:space="0" w:color="auto"/>
            <w:right w:val="none" w:sz="0" w:space="0" w:color="auto"/>
          </w:divBdr>
        </w:div>
        <w:div w:id="735325086">
          <w:marLeft w:val="0"/>
          <w:marRight w:val="0"/>
          <w:marTop w:val="0"/>
          <w:marBottom w:val="0"/>
          <w:divBdr>
            <w:top w:val="none" w:sz="0" w:space="0" w:color="auto"/>
            <w:left w:val="none" w:sz="0" w:space="0" w:color="auto"/>
            <w:bottom w:val="none" w:sz="0" w:space="0" w:color="auto"/>
            <w:right w:val="none" w:sz="0" w:space="0" w:color="auto"/>
          </w:divBdr>
        </w:div>
        <w:div w:id="774591888">
          <w:marLeft w:val="0"/>
          <w:marRight w:val="0"/>
          <w:marTop w:val="0"/>
          <w:marBottom w:val="0"/>
          <w:divBdr>
            <w:top w:val="none" w:sz="0" w:space="0" w:color="auto"/>
            <w:left w:val="none" w:sz="0" w:space="0" w:color="auto"/>
            <w:bottom w:val="none" w:sz="0" w:space="0" w:color="auto"/>
            <w:right w:val="none" w:sz="0" w:space="0" w:color="auto"/>
          </w:divBdr>
        </w:div>
        <w:div w:id="775829732">
          <w:marLeft w:val="0"/>
          <w:marRight w:val="0"/>
          <w:marTop w:val="0"/>
          <w:marBottom w:val="0"/>
          <w:divBdr>
            <w:top w:val="none" w:sz="0" w:space="0" w:color="auto"/>
            <w:left w:val="none" w:sz="0" w:space="0" w:color="auto"/>
            <w:bottom w:val="none" w:sz="0" w:space="0" w:color="auto"/>
            <w:right w:val="none" w:sz="0" w:space="0" w:color="auto"/>
          </w:divBdr>
        </w:div>
        <w:div w:id="811869244">
          <w:marLeft w:val="0"/>
          <w:marRight w:val="0"/>
          <w:marTop w:val="0"/>
          <w:marBottom w:val="0"/>
          <w:divBdr>
            <w:top w:val="none" w:sz="0" w:space="0" w:color="auto"/>
            <w:left w:val="none" w:sz="0" w:space="0" w:color="auto"/>
            <w:bottom w:val="none" w:sz="0" w:space="0" w:color="auto"/>
            <w:right w:val="none" w:sz="0" w:space="0" w:color="auto"/>
          </w:divBdr>
        </w:div>
        <w:div w:id="842430283">
          <w:marLeft w:val="0"/>
          <w:marRight w:val="0"/>
          <w:marTop w:val="0"/>
          <w:marBottom w:val="0"/>
          <w:divBdr>
            <w:top w:val="none" w:sz="0" w:space="0" w:color="auto"/>
            <w:left w:val="none" w:sz="0" w:space="0" w:color="auto"/>
            <w:bottom w:val="none" w:sz="0" w:space="0" w:color="auto"/>
            <w:right w:val="none" w:sz="0" w:space="0" w:color="auto"/>
          </w:divBdr>
        </w:div>
        <w:div w:id="857043560">
          <w:marLeft w:val="0"/>
          <w:marRight w:val="0"/>
          <w:marTop w:val="0"/>
          <w:marBottom w:val="0"/>
          <w:divBdr>
            <w:top w:val="none" w:sz="0" w:space="0" w:color="auto"/>
            <w:left w:val="none" w:sz="0" w:space="0" w:color="auto"/>
            <w:bottom w:val="none" w:sz="0" w:space="0" w:color="auto"/>
            <w:right w:val="none" w:sz="0" w:space="0" w:color="auto"/>
          </w:divBdr>
        </w:div>
        <w:div w:id="924529561">
          <w:marLeft w:val="0"/>
          <w:marRight w:val="0"/>
          <w:marTop w:val="0"/>
          <w:marBottom w:val="0"/>
          <w:divBdr>
            <w:top w:val="none" w:sz="0" w:space="0" w:color="auto"/>
            <w:left w:val="none" w:sz="0" w:space="0" w:color="auto"/>
            <w:bottom w:val="none" w:sz="0" w:space="0" w:color="auto"/>
            <w:right w:val="none" w:sz="0" w:space="0" w:color="auto"/>
          </w:divBdr>
        </w:div>
        <w:div w:id="1031107192">
          <w:marLeft w:val="0"/>
          <w:marRight w:val="0"/>
          <w:marTop w:val="0"/>
          <w:marBottom w:val="0"/>
          <w:divBdr>
            <w:top w:val="none" w:sz="0" w:space="0" w:color="auto"/>
            <w:left w:val="none" w:sz="0" w:space="0" w:color="auto"/>
            <w:bottom w:val="none" w:sz="0" w:space="0" w:color="auto"/>
            <w:right w:val="none" w:sz="0" w:space="0" w:color="auto"/>
          </w:divBdr>
        </w:div>
        <w:div w:id="1043675253">
          <w:marLeft w:val="0"/>
          <w:marRight w:val="0"/>
          <w:marTop w:val="0"/>
          <w:marBottom w:val="0"/>
          <w:divBdr>
            <w:top w:val="none" w:sz="0" w:space="0" w:color="auto"/>
            <w:left w:val="none" w:sz="0" w:space="0" w:color="auto"/>
            <w:bottom w:val="none" w:sz="0" w:space="0" w:color="auto"/>
            <w:right w:val="none" w:sz="0" w:space="0" w:color="auto"/>
          </w:divBdr>
        </w:div>
        <w:div w:id="1086151299">
          <w:marLeft w:val="0"/>
          <w:marRight w:val="0"/>
          <w:marTop w:val="0"/>
          <w:marBottom w:val="0"/>
          <w:divBdr>
            <w:top w:val="none" w:sz="0" w:space="0" w:color="auto"/>
            <w:left w:val="none" w:sz="0" w:space="0" w:color="auto"/>
            <w:bottom w:val="none" w:sz="0" w:space="0" w:color="auto"/>
            <w:right w:val="none" w:sz="0" w:space="0" w:color="auto"/>
          </w:divBdr>
        </w:div>
        <w:div w:id="1203908242">
          <w:marLeft w:val="0"/>
          <w:marRight w:val="0"/>
          <w:marTop w:val="0"/>
          <w:marBottom w:val="0"/>
          <w:divBdr>
            <w:top w:val="none" w:sz="0" w:space="0" w:color="auto"/>
            <w:left w:val="none" w:sz="0" w:space="0" w:color="auto"/>
            <w:bottom w:val="none" w:sz="0" w:space="0" w:color="auto"/>
            <w:right w:val="none" w:sz="0" w:space="0" w:color="auto"/>
          </w:divBdr>
        </w:div>
        <w:div w:id="1229609291">
          <w:marLeft w:val="0"/>
          <w:marRight w:val="0"/>
          <w:marTop w:val="0"/>
          <w:marBottom w:val="0"/>
          <w:divBdr>
            <w:top w:val="none" w:sz="0" w:space="0" w:color="auto"/>
            <w:left w:val="none" w:sz="0" w:space="0" w:color="auto"/>
            <w:bottom w:val="none" w:sz="0" w:space="0" w:color="auto"/>
            <w:right w:val="none" w:sz="0" w:space="0" w:color="auto"/>
          </w:divBdr>
        </w:div>
        <w:div w:id="1263295498">
          <w:marLeft w:val="0"/>
          <w:marRight w:val="0"/>
          <w:marTop w:val="0"/>
          <w:marBottom w:val="0"/>
          <w:divBdr>
            <w:top w:val="none" w:sz="0" w:space="0" w:color="auto"/>
            <w:left w:val="none" w:sz="0" w:space="0" w:color="auto"/>
            <w:bottom w:val="none" w:sz="0" w:space="0" w:color="auto"/>
            <w:right w:val="none" w:sz="0" w:space="0" w:color="auto"/>
          </w:divBdr>
        </w:div>
        <w:div w:id="1274291644">
          <w:marLeft w:val="0"/>
          <w:marRight w:val="0"/>
          <w:marTop w:val="0"/>
          <w:marBottom w:val="0"/>
          <w:divBdr>
            <w:top w:val="none" w:sz="0" w:space="0" w:color="auto"/>
            <w:left w:val="none" w:sz="0" w:space="0" w:color="auto"/>
            <w:bottom w:val="none" w:sz="0" w:space="0" w:color="auto"/>
            <w:right w:val="none" w:sz="0" w:space="0" w:color="auto"/>
          </w:divBdr>
        </w:div>
        <w:div w:id="1280720968">
          <w:marLeft w:val="0"/>
          <w:marRight w:val="0"/>
          <w:marTop w:val="0"/>
          <w:marBottom w:val="0"/>
          <w:divBdr>
            <w:top w:val="none" w:sz="0" w:space="0" w:color="auto"/>
            <w:left w:val="none" w:sz="0" w:space="0" w:color="auto"/>
            <w:bottom w:val="none" w:sz="0" w:space="0" w:color="auto"/>
            <w:right w:val="none" w:sz="0" w:space="0" w:color="auto"/>
          </w:divBdr>
        </w:div>
        <w:div w:id="1309633936">
          <w:marLeft w:val="0"/>
          <w:marRight w:val="0"/>
          <w:marTop w:val="0"/>
          <w:marBottom w:val="0"/>
          <w:divBdr>
            <w:top w:val="none" w:sz="0" w:space="0" w:color="auto"/>
            <w:left w:val="none" w:sz="0" w:space="0" w:color="auto"/>
            <w:bottom w:val="none" w:sz="0" w:space="0" w:color="auto"/>
            <w:right w:val="none" w:sz="0" w:space="0" w:color="auto"/>
          </w:divBdr>
        </w:div>
        <w:div w:id="1312250433">
          <w:marLeft w:val="0"/>
          <w:marRight w:val="0"/>
          <w:marTop w:val="0"/>
          <w:marBottom w:val="0"/>
          <w:divBdr>
            <w:top w:val="none" w:sz="0" w:space="0" w:color="auto"/>
            <w:left w:val="none" w:sz="0" w:space="0" w:color="auto"/>
            <w:bottom w:val="none" w:sz="0" w:space="0" w:color="auto"/>
            <w:right w:val="none" w:sz="0" w:space="0" w:color="auto"/>
          </w:divBdr>
        </w:div>
        <w:div w:id="1407611900">
          <w:marLeft w:val="0"/>
          <w:marRight w:val="0"/>
          <w:marTop w:val="0"/>
          <w:marBottom w:val="0"/>
          <w:divBdr>
            <w:top w:val="none" w:sz="0" w:space="0" w:color="auto"/>
            <w:left w:val="none" w:sz="0" w:space="0" w:color="auto"/>
            <w:bottom w:val="none" w:sz="0" w:space="0" w:color="auto"/>
            <w:right w:val="none" w:sz="0" w:space="0" w:color="auto"/>
          </w:divBdr>
        </w:div>
        <w:div w:id="1428304266">
          <w:marLeft w:val="0"/>
          <w:marRight w:val="0"/>
          <w:marTop w:val="0"/>
          <w:marBottom w:val="0"/>
          <w:divBdr>
            <w:top w:val="none" w:sz="0" w:space="0" w:color="auto"/>
            <w:left w:val="none" w:sz="0" w:space="0" w:color="auto"/>
            <w:bottom w:val="none" w:sz="0" w:space="0" w:color="auto"/>
            <w:right w:val="none" w:sz="0" w:space="0" w:color="auto"/>
          </w:divBdr>
        </w:div>
        <w:div w:id="1469470064">
          <w:marLeft w:val="0"/>
          <w:marRight w:val="0"/>
          <w:marTop w:val="0"/>
          <w:marBottom w:val="0"/>
          <w:divBdr>
            <w:top w:val="none" w:sz="0" w:space="0" w:color="auto"/>
            <w:left w:val="none" w:sz="0" w:space="0" w:color="auto"/>
            <w:bottom w:val="none" w:sz="0" w:space="0" w:color="auto"/>
            <w:right w:val="none" w:sz="0" w:space="0" w:color="auto"/>
          </w:divBdr>
        </w:div>
        <w:div w:id="1499344084">
          <w:marLeft w:val="0"/>
          <w:marRight w:val="0"/>
          <w:marTop w:val="0"/>
          <w:marBottom w:val="0"/>
          <w:divBdr>
            <w:top w:val="none" w:sz="0" w:space="0" w:color="auto"/>
            <w:left w:val="none" w:sz="0" w:space="0" w:color="auto"/>
            <w:bottom w:val="none" w:sz="0" w:space="0" w:color="auto"/>
            <w:right w:val="none" w:sz="0" w:space="0" w:color="auto"/>
          </w:divBdr>
        </w:div>
        <w:div w:id="1512253482">
          <w:marLeft w:val="0"/>
          <w:marRight w:val="0"/>
          <w:marTop w:val="0"/>
          <w:marBottom w:val="0"/>
          <w:divBdr>
            <w:top w:val="none" w:sz="0" w:space="0" w:color="auto"/>
            <w:left w:val="none" w:sz="0" w:space="0" w:color="auto"/>
            <w:bottom w:val="none" w:sz="0" w:space="0" w:color="auto"/>
            <w:right w:val="none" w:sz="0" w:space="0" w:color="auto"/>
          </w:divBdr>
        </w:div>
        <w:div w:id="1528252964">
          <w:marLeft w:val="0"/>
          <w:marRight w:val="0"/>
          <w:marTop w:val="0"/>
          <w:marBottom w:val="0"/>
          <w:divBdr>
            <w:top w:val="none" w:sz="0" w:space="0" w:color="auto"/>
            <w:left w:val="none" w:sz="0" w:space="0" w:color="auto"/>
            <w:bottom w:val="none" w:sz="0" w:space="0" w:color="auto"/>
            <w:right w:val="none" w:sz="0" w:space="0" w:color="auto"/>
          </w:divBdr>
        </w:div>
        <w:div w:id="1533416304">
          <w:marLeft w:val="0"/>
          <w:marRight w:val="0"/>
          <w:marTop w:val="0"/>
          <w:marBottom w:val="0"/>
          <w:divBdr>
            <w:top w:val="none" w:sz="0" w:space="0" w:color="auto"/>
            <w:left w:val="none" w:sz="0" w:space="0" w:color="auto"/>
            <w:bottom w:val="none" w:sz="0" w:space="0" w:color="auto"/>
            <w:right w:val="none" w:sz="0" w:space="0" w:color="auto"/>
          </w:divBdr>
        </w:div>
        <w:div w:id="1584758071">
          <w:marLeft w:val="0"/>
          <w:marRight w:val="0"/>
          <w:marTop w:val="0"/>
          <w:marBottom w:val="0"/>
          <w:divBdr>
            <w:top w:val="none" w:sz="0" w:space="0" w:color="auto"/>
            <w:left w:val="none" w:sz="0" w:space="0" w:color="auto"/>
            <w:bottom w:val="none" w:sz="0" w:space="0" w:color="auto"/>
            <w:right w:val="none" w:sz="0" w:space="0" w:color="auto"/>
          </w:divBdr>
        </w:div>
        <w:div w:id="1688435891">
          <w:marLeft w:val="0"/>
          <w:marRight w:val="0"/>
          <w:marTop w:val="0"/>
          <w:marBottom w:val="0"/>
          <w:divBdr>
            <w:top w:val="none" w:sz="0" w:space="0" w:color="auto"/>
            <w:left w:val="none" w:sz="0" w:space="0" w:color="auto"/>
            <w:bottom w:val="none" w:sz="0" w:space="0" w:color="auto"/>
            <w:right w:val="none" w:sz="0" w:space="0" w:color="auto"/>
          </w:divBdr>
        </w:div>
        <w:div w:id="1707752894">
          <w:marLeft w:val="0"/>
          <w:marRight w:val="0"/>
          <w:marTop w:val="0"/>
          <w:marBottom w:val="0"/>
          <w:divBdr>
            <w:top w:val="none" w:sz="0" w:space="0" w:color="auto"/>
            <w:left w:val="none" w:sz="0" w:space="0" w:color="auto"/>
            <w:bottom w:val="none" w:sz="0" w:space="0" w:color="auto"/>
            <w:right w:val="none" w:sz="0" w:space="0" w:color="auto"/>
          </w:divBdr>
        </w:div>
        <w:div w:id="1730570039">
          <w:marLeft w:val="0"/>
          <w:marRight w:val="0"/>
          <w:marTop w:val="0"/>
          <w:marBottom w:val="0"/>
          <w:divBdr>
            <w:top w:val="none" w:sz="0" w:space="0" w:color="auto"/>
            <w:left w:val="none" w:sz="0" w:space="0" w:color="auto"/>
            <w:bottom w:val="none" w:sz="0" w:space="0" w:color="auto"/>
            <w:right w:val="none" w:sz="0" w:space="0" w:color="auto"/>
          </w:divBdr>
        </w:div>
        <w:div w:id="1753231623">
          <w:marLeft w:val="0"/>
          <w:marRight w:val="0"/>
          <w:marTop w:val="0"/>
          <w:marBottom w:val="0"/>
          <w:divBdr>
            <w:top w:val="none" w:sz="0" w:space="0" w:color="auto"/>
            <w:left w:val="none" w:sz="0" w:space="0" w:color="auto"/>
            <w:bottom w:val="none" w:sz="0" w:space="0" w:color="auto"/>
            <w:right w:val="none" w:sz="0" w:space="0" w:color="auto"/>
          </w:divBdr>
        </w:div>
        <w:div w:id="1763985843">
          <w:marLeft w:val="0"/>
          <w:marRight w:val="0"/>
          <w:marTop w:val="0"/>
          <w:marBottom w:val="0"/>
          <w:divBdr>
            <w:top w:val="none" w:sz="0" w:space="0" w:color="auto"/>
            <w:left w:val="none" w:sz="0" w:space="0" w:color="auto"/>
            <w:bottom w:val="none" w:sz="0" w:space="0" w:color="auto"/>
            <w:right w:val="none" w:sz="0" w:space="0" w:color="auto"/>
          </w:divBdr>
        </w:div>
        <w:div w:id="1789616127">
          <w:marLeft w:val="0"/>
          <w:marRight w:val="0"/>
          <w:marTop w:val="0"/>
          <w:marBottom w:val="0"/>
          <w:divBdr>
            <w:top w:val="none" w:sz="0" w:space="0" w:color="auto"/>
            <w:left w:val="none" w:sz="0" w:space="0" w:color="auto"/>
            <w:bottom w:val="none" w:sz="0" w:space="0" w:color="auto"/>
            <w:right w:val="none" w:sz="0" w:space="0" w:color="auto"/>
          </w:divBdr>
        </w:div>
        <w:div w:id="1793935370">
          <w:marLeft w:val="0"/>
          <w:marRight w:val="0"/>
          <w:marTop w:val="0"/>
          <w:marBottom w:val="0"/>
          <w:divBdr>
            <w:top w:val="none" w:sz="0" w:space="0" w:color="auto"/>
            <w:left w:val="none" w:sz="0" w:space="0" w:color="auto"/>
            <w:bottom w:val="none" w:sz="0" w:space="0" w:color="auto"/>
            <w:right w:val="none" w:sz="0" w:space="0" w:color="auto"/>
          </w:divBdr>
        </w:div>
        <w:div w:id="1795517097">
          <w:marLeft w:val="0"/>
          <w:marRight w:val="0"/>
          <w:marTop w:val="0"/>
          <w:marBottom w:val="0"/>
          <w:divBdr>
            <w:top w:val="none" w:sz="0" w:space="0" w:color="auto"/>
            <w:left w:val="none" w:sz="0" w:space="0" w:color="auto"/>
            <w:bottom w:val="none" w:sz="0" w:space="0" w:color="auto"/>
            <w:right w:val="none" w:sz="0" w:space="0" w:color="auto"/>
          </w:divBdr>
        </w:div>
        <w:div w:id="1878275417">
          <w:marLeft w:val="0"/>
          <w:marRight w:val="0"/>
          <w:marTop w:val="0"/>
          <w:marBottom w:val="0"/>
          <w:divBdr>
            <w:top w:val="none" w:sz="0" w:space="0" w:color="auto"/>
            <w:left w:val="none" w:sz="0" w:space="0" w:color="auto"/>
            <w:bottom w:val="none" w:sz="0" w:space="0" w:color="auto"/>
            <w:right w:val="none" w:sz="0" w:space="0" w:color="auto"/>
          </w:divBdr>
        </w:div>
        <w:div w:id="2000187425">
          <w:marLeft w:val="0"/>
          <w:marRight w:val="0"/>
          <w:marTop w:val="0"/>
          <w:marBottom w:val="0"/>
          <w:divBdr>
            <w:top w:val="none" w:sz="0" w:space="0" w:color="auto"/>
            <w:left w:val="none" w:sz="0" w:space="0" w:color="auto"/>
            <w:bottom w:val="none" w:sz="0" w:space="0" w:color="auto"/>
            <w:right w:val="none" w:sz="0" w:space="0" w:color="auto"/>
          </w:divBdr>
        </w:div>
        <w:div w:id="2027554125">
          <w:marLeft w:val="0"/>
          <w:marRight w:val="0"/>
          <w:marTop w:val="0"/>
          <w:marBottom w:val="0"/>
          <w:divBdr>
            <w:top w:val="none" w:sz="0" w:space="0" w:color="auto"/>
            <w:left w:val="none" w:sz="0" w:space="0" w:color="auto"/>
            <w:bottom w:val="none" w:sz="0" w:space="0" w:color="auto"/>
            <w:right w:val="none" w:sz="0" w:space="0" w:color="auto"/>
          </w:divBdr>
        </w:div>
        <w:div w:id="2053723557">
          <w:marLeft w:val="0"/>
          <w:marRight w:val="0"/>
          <w:marTop w:val="0"/>
          <w:marBottom w:val="0"/>
          <w:divBdr>
            <w:top w:val="none" w:sz="0" w:space="0" w:color="auto"/>
            <w:left w:val="none" w:sz="0" w:space="0" w:color="auto"/>
            <w:bottom w:val="none" w:sz="0" w:space="0" w:color="auto"/>
            <w:right w:val="none" w:sz="0" w:space="0" w:color="auto"/>
          </w:divBdr>
        </w:div>
      </w:divsChild>
    </w:div>
    <w:div w:id="1903176758">
      <w:bodyDiv w:val="1"/>
      <w:marLeft w:val="0"/>
      <w:marRight w:val="0"/>
      <w:marTop w:val="0"/>
      <w:marBottom w:val="0"/>
      <w:divBdr>
        <w:top w:val="none" w:sz="0" w:space="0" w:color="auto"/>
        <w:left w:val="none" w:sz="0" w:space="0" w:color="auto"/>
        <w:bottom w:val="none" w:sz="0" w:space="0" w:color="auto"/>
        <w:right w:val="none" w:sz="0" w:space="0" w:color="auto"/>
      </w:divBdr>
      <w:divsChild>
        <w:div w:id="1132596361">
          <w:marLeft w:val="547"/>
          <w:marRight w:val="0"/>
          <w:marTop w:val="0"/>
          <w:marBottom w:val="0"/>
          <w:divBdr>
            <w:top w:val="none" w:sz="0" w:space="0" w:color="auto"/>
            <w:left w:val="none" w:sz="0" w:space="0" w:color="auto"/>
            <w:bottom w:val="none" w:sz="0" w:space="0" w:color="auto"/>
            <w:right w:val="none" w:sz="0" w:space="0" w:color="auto"/>
          </w:divBdr>
        </w:div>
      </w:divsChild>
    </w:div>
    <w:div w:id="1954702090">
      <w:bodyDiv w:val="1"/>
      <w:marLeft w:val="0"/>
      <w:marRight w:val="0"/>
      <w:marTop w:val="0"/>
      <w:marBottom w:val="0"/>
      <w:divBdr>
        <w:top w:val="none" w:sz="0" w:space="0" w:color="auto"/>
        <w:left w:val="none" w:sz="0" w:space="0" w:color="auto"/>
        <w:bottom w:val="none" w:sz="0" w:space="0" w:color="auto"/>
        <w:right w:val="none" w:sz="0" w:space="0" w:color="auto"/>
      </w:divBdr>
    </w:div>
    <w:div w:id="1960138715">
      <w:bodyDiv w:val="1"/>
      <w:marLeft w:val="0"/>
      <w:marRight w:val="0"/>
      <w:marTop w:val="0"/>
      <w:marBottom w:val="0"/>
      <w:divBdr>
        <w:top w:val="none" w:sz="0" w:space="0" w:color="auto"/>
        <w:left w:val="none" w:sz="0" w:space="0" w:color="auto"/>
        <w:bottom w:val="none" w:sz="0" w:space="0" w:color="auto"/>
        <w:right w:val="none" w:sz="0" w:space="0" w:color="auto"/>
      </w:divBdr>
    </w:div>
    <w:div w:id="1983849711">
      <w:bodyDiv w:val="1"/>
      <w:marLeft w:val="0"/>
      <w:marRight w:val="0"/>
      <w:marTop w:val="0"/>
      <w:marBottom w:val="0"/>
      <w:divBdr>
        <w:top w:val="none" w:sz="0" w:space="0" w:color="auto"/>
        <w:left w:val="none" w:sz="0" w:space="0" w:color="auto"/>
        <w:bottom w:val="none" w:sz="0" w:space="0" w:color="auto"/>
        <w:right w:val="none" w:sz="0" w:space="0" w:color="auto"/>
      </w:divBdr>
    </w:div>
    <w:div w:id="1988121433">
      <w:bodyDiv w:val="1"/>
      <w:marLeft w:val="0"/>
      <w:marRight w:val="0"/>
      <w:marTop w:val="0"/>
      <w:marBottom w:val="0"/>
      <w:divBdr>
        <w:top w:val="none" w:sz="0" w:space="0" w:color="auto"/>
        <w:left w:val="none" w:sz="0" w:space="0" w:color="auto"/>
        <w:bottom w:val="none" w:sz="0" w:space="0" w:color="auto"/>
        <w:right w:val="none" w:sz="0" w:space="0" w:color="auto"/>
      </w:divBdr>
      <w:divsChild>
        <w:div w:id="304432717">
          <w:marLeft w:val="547"/>
          <w:marRight w:val="0"/>
          <w:marTop w:val="0"/>
          <w:marBottom w:val="0"/>
          <w:divBdr>
            <w:top w:val="none" w:sz="0" w:space="0" w:color="auto"/>
            <w:left w:val="none" w:sz="0" w:space="0" w:color="auto"/>
            <w:bottom w:val="none" w:sz="0" w:space="0" w:color="auto"/>
            <w:right w:val="none" w:sz="0" w:space="0" w:color="auto"/>
          </w:divBdr>
        </w:div>
        <w:div w:id="339429741">
          <w:marLeft w:val="547"/>
          <w:marRight w:val="0"/>
          <w:marTop w:val="0"/>
          <w:marBottom w:val="0"/>
          <w:divBdr>
            <w:top w:val="none" w:sz="0" w:space="0" w:color="auto"/>
            <w:left w:val="none" w:sz="0" w:space="0" w:color="auto"/>
            <w:bottom w:val="none" w:sz="0" w:space="0" w:color="auto"/>
            <w:right w:val="none" w:sz="0" w:space="0" w:color="auto"/>
          </w:divBdr>
        </w:div>
        <w:div w:id="412701777">
          <w:marLeft w:val="547"/>
          <w:marRight w:val="0"/>
          <w:marTop w:val="0"/>
          <w:marBottom w:val="0"/>
          <w:divBdr>
            <w:top w:val="none" w:sz="0" w:space="0" w:color="auto"/>
            <w:left w:val="none" w:sz="0" w:space="0" w:color="auto"/>
            <w:bottom w:val="none" w:sz="0" w:space="0" w:color="auto"/>
            <w:right w:val="none" w:sz="0" w:space="0" w:color="auto"/>
          </w:divBdr>
        </w:div>
        <w:div w:id="557712683">
          <w:marLeft w:val="547"/>
          <w:marRight w:val="0"/>
          <w:marTop w:val="0"/>
          <w:marBottom w:val="0"/>
          <w:divBdr>
            <w:top w:val="none" w:sz="0" w:space="0" w:color="auto"/>
            <w:left w:val="none" w:sz="0" w:space="0" w:color="auto"/>
            <w:bottom w:val="none" w:sz="0" w:space="0" w:color="auto"/>
            <w:right w:val="none" w:sz="0" w:space="0" w:color="auto"/>
          </w:divBdr>
        </w:div>
        <w:div w:id="591160658">
          <w:marLeft w:val="547"/>
          <w:marRight w:val="0"/>
          <w:marTop w:val="0"/>
          <w:marBottom w:val="0"/>
          <w:divBdr>
            <w:top w:val="none" w:sz="0" w:space="0" w:color="auto"/>
            <w:left w:val="none" w:sz="0" w:space="0" w:color="auto"/>
            <w:bottom w:val="none" w:sz="0" w:space="0" w:color="auto"/>
            <w:right w:val="none" w:sz="0" w:space="0" w:color="auto"/>
          </w:divBdr>
        </w:div>
        <w:div w:id="810945255">
          <w:marLeft w:val="547"/>
          <w:marRight w:val="0"/>
          <w:marTop w:val="0"/>
          <w:marBottom w:val="0"/>
          <w:divBdr>
            <w:top w:val="none" w:sz="0" w:space="0" w:color="auto"/>
            <w:left w:val="none" w:sz="0" w:space="0" w:color="auto"/>
            <w:bottom w:val="none" w:sz="0" w:space="0" w:color="auto"/>
            <w:right w:val="none" w:sz="0" w:space="0" w:color="auto"/>
          </w:divBdr>
        </w:div>
        <w:div w:id="962926191">
          <w:marLeft w:val="547"/>
          <w:marRight w:val="0"/>
          <w:marTop w:val="0"/>
          <w:marBottom w:val="0"/>
          <w:divBdr>
            <w:top w:val="none" w:sz="0" w:space="0" w:color="auto"/>
            <w:left w:val="none" w:sz="0" w:space="0" w:color="auto"/>
            <w:bottom w:val="none" w:sz="0" w:space="0" w:color="auto"/>
            <w:right w:val="none" w:sz="0" w:space="0" w:color="auto"/>
          </w:divBdr>
        </w:div>
        <w:div w:id="1432968141">
          <w:marLeft w:val="547"/>
          <w:marRight w:val="0"/>
          <w:marTop w:val="0"/>
          <w:marBottom w:val="0"/>
          <w:divBdr>
            <w:top w:val="none" w:sz="0" w:space="0" w:color="auto"/>
            <w:left w:val="none" w:sz="0" w:space="0" w:color="auto"/>
            <w:bottom w:val="none" w:sz="0" w:space="0" w:color="auto"/>
            <w:right w:val="none" w:sz="0" w:space="0" w:color="auto"/>
          </w:divBdr>
        </w:div>
      </w:divsChild>
    </w:div>
    <w:div w:id="1999530187">
      <w:bodyDiv w:val="1"/>
      <w:marLeft w:val="0"/>
      <w:marRight w:val="0"/>
      <w:marTop w:val="0"/>
      <w:marBottom w:val="0"/>
      <w:divBdr>
        <w:top w:val="none" w:sz="0" w:space="0" w:color="auto"/>
        <w:left w:val="none" w:sz="0" w:space="0" w:color="auto"/>
        <w:bottom w:val="none" w:sz="0" w:space="0" w:color="auto"/>
        <w:right w:val="none" w:sz="0" w:space="0" w:color="auto"/>
      </w:divBdr>
    </w:div>
    <w:div w:id="2001418180">
      <w:bodyDiv w:val="1"/>
      <w:marLeft w:val="0"/>
      <w:marRight w:val="0"/>
      <w:marTop w:val="0"/>
      <w:marBottom w:val="0"/>
      <w:divBdr>
        <w:top w:val="none" w:sz="0" w:space="0" w:color="auto"/>
        <w:left w:val="none" w:sz="0" w:space="0" w:color="auto"/>
        <w:bottom w:val="none" w:sz="0" w:space="0" w:color="auto"/>
        <w:right w:val="none" w:sz="0" w:space="0" w:color="auto"/>
      </w:divBdr>
      <w:divsChild>
        <w:div w:id="41561602">
          <w:marLeft w:val="1166"/>
          <w:marRight w:val="0"/>
          <w:marTop w:val="58"/>
          <w:marBottom w:val="0"/>
          <w:divBdr>
            <w:top w:val="none" w:sz="0" w:space="0" w:color="auto"/>
            <w:left w:val="none" w:sz="0" w:space="0" w:color="auto"/>
            <w:bottom w:val="none" w:sz="0" w:space="0" w:color="auto"/>
            <w:right w:val="none" w:sz="0" w:space="0" w:color="auto"/>
          </w:divBdr>
        </w:div>
        <w:div w:id="47538514">
          <w:marLeft w:val="547"/>
          <w:marRight w:val="0"/>
          <w:marTop w:val="77"/>
          <w:marBottom w:val="0"/>
          <w:divBdr>
            <w:top w:val="none" w:sz="0" w:space="0" w:color="auto"/>
            <w:left w:val="none" w:sz="0" w:space="0" w:color="auto"/>
            <w:bottom w:val="none" w:sz="0" w:space="0" w:color="auto"/>
            <w:right w:val="none" w:sz="0" w:space="0" w:color="auto"/>
          </w:divBdr>
        </w:div>
        <w:div w:id="331639528">
          <w:marLeft w:val="1166"/>
          <w:marRight w:val="0"/>
          <w:marTop w:val="58"/>
          <w:marBottom w:val="0"/>
          <w:divBdr>
            <w:top w:val="none" w:sz="0" w:space="0" w:color="auto"/>
            <w:left w:val="none" w:sz="0" w:space="0" w:color="auto"/>
            <w:bottom w:val="none" w:sz="0" w:space="0" w:color="auto"/>
            <w:right w:val="none" w:sz="0" w:space="0" w:color="auto"/>
          </w:divBdr>
        </w:div>
        <w:div w:id="677931283">
          <w:marLeft w:val="1166"/>
          <w:marRight w:val="0"/>
          <w:marTop w:val="58"/>
          <w:marBottom w:val="0"/>
          <w:divBdr>
            <w:top w:val="none" w:sz="0" w:space="0" w:color="auto"/>
            <w:left w:val="none" w:sz="0" w:space="0" w:color="auto"/>
            <w:bottom w:val="none" w:sz="0" w:space="0" w:color="auto"/>
            <w:right w:val="none" w:sz="0" w:space="0" w:color="auto"/>
          </w:divBdr>
        </w:div>
        <w:div w:id="1006981753">
          <w:marLeft w:val="1166"/>
          <w:marRight w:val="0"/>
          <w:marTop w:val="58"/>
          <w:marBottom w:val="0"/>
          <w:divBdr>
            <w:top w:val="none" w:sz="0" w:space="0" w:color="auto"/>
            <w:left w:val="none" w:sz="0" w:space="0" w:color="auto"/>
            <w:bottom w:val="none" w:sz="0" w:space="0" w:color="auto"/>
            <w:right w:val="none" w:sz="0" w:space="0" w:color="auto"/>
          </w:divBdr>
        </w:div>
        <w:div w:id="1060708625">
          <w:marLeft w:val="1166"/>
          <w:marRight w:val="0"/>
          <w:marTop w:val="58"/>
          <w:marBottom w:val="0"/>
          <w:divBdr>
            <w:top w:val="none" w:sz="0" w:space="0" w:color="auto"/>
            <w:left w:val="none" w:sz="0" w:space="0" w:color="auto"/>
            <w:bottom w:val="none" w:sz="0" w:space="0" w:color="auto"/>
            <w:right w:val="none" w:sz="0" w:space="0" w:color="auto"/>
          </w:divBdr>
        </w:div>
        <w:div w:id="1132945786">
          <w:marLeft w:val="1166"/>
          <w:marRight w:val="0"/>
          <w:marTop w:val="58"/>
          <w:marBottom w:val="0"/>
          <w:divBdr>
            <w:top w:val="none" w:sz="0" w:space="0" w:color="auto"/>
            <w:left w:val="none" w:sz="0" w:space="0" w:color="auto"/>
            <w:bottom w:val="none" w:sz="0" w:space="0" w:color="auto"/>
            <w:right w:val="none" w:sz="0" w:space="0" w:color="auto"/>
          </w:divBdr>
        </w:div>
        <w:div w:id="1220241428">
          <w:marLeft w:val="1166"/>
          <w:marRight w:val="0"/>
          <w:marTop w:val="58"/>
          <w:marBottom w:val="0"/>
          <w:divBdr>
            <w:top w:val="none" w:sz="0" w:space="0" w:color="auto"/>
            <w:left w:val="none" w:sz="0" w:space="0" w:color="auto"/>
            <w:bottom w:val="none" w:sz="0" w:space="0" w:color="auto"/>
            <w:right w:val="none" w:sz="0" w:space="0" w:color="auto"/>
          </w:divBdr>
        </w:div>
        <w:div w:id="1395857499">
          <w:marLeft w:val="547"/>
          <w:marRight w:val="0"/>
          <w:marTop w:val="77"/>
          <w:marBottom w:val="0"/>
          <w:divBdr>
            <w:top w:val="none" w:sz="0" w:space="0" w:color="auto"/>
            <w:left w:val="none" w:sz="0" w:space="0" w:color="auto"/>
            <w:bottom w:val="none" w:sz="0" w:space="0" w:color="auto"/>
            <w:right w:val="none" w:sz="0" w:space="0" w:color="auto"/>
          </w:divBdr>
        </w:div>
        <w:div w:id="1481580954">
          <w:marLeft w:val="1166"/>
          <w:marRight w:val="0"/>
          <w:marTop w:val="58"/>
          <w:marBottom w:val="0"/>
          <w:divBdr>
            <w:top w:val="none" w:sz="0" w:space="0" w:color="auto"/>
            <w:left w:val="none" w:sz="0" w:space="0" w:color="auto"/>
            <w:bottom w:val="none" w:sz="0" w:space="0" w:color="auto"/>
            <w:right w:val="none" w:sz="0" w:space="0" w:color="auto"/>
          </w:divBdr>
        </w:div>
        <w:div w:id="1509173652">
          <w:marLeft w:val="1166"/>
          <w:marRight w:val="0"/>
          <w:marTop w:val="58"/>
          <w:marBottom w:val="0"/>
          <w:divBdr>
            <w:top w:val="none" w:sz="0" w:space="0" w:color="auto"/>
            <w:left w:val="none" w:sz="0" w:space="0" w:color="auto"/>
            <w:bottom w:val="none" w:sz="0" w:space="0" w:color="auto"/>
            <w:right w:val="none" w:sz="0" w:space="0" w:color="auto"/>
          </w:divBdr>
        </w:div>
        <w:div w:id="1823352033">
          <w:marLeft w:val="1166"/>
          <w:marRight w:val="0"/>
          <w:marTop w:val="58"/>
          <w:marBottom w:val="0"/>
          <w:divBdr>
            <w:top w:val="none" w:sz="0" w:space="0" w:color="auto"/>
            <w:left w:val="none" w:sz="0" w:space="0" w:color="auto"/>
            <w:bottom w:val="none" w:sz="0" w:space="0" w:color="auto"/>
            <w:right w:val="none" w:sz="0" w:space="0" w:color="auto"/>
          </w:divBdr>
        </w:div>
        <w:div w:id="1829707712">
          <w:marLeft w:val="1166"/>
          <w:marRight w:val="0"/>
          <w:marTop w:val="58"/>
          <w:marBottom w:val="0"/>
          <w:divBdr>
            <w:top w:val="none" w:sz="0" w:space="0" w:color="auto"/>
            <w:left w:val="none" w:sz="0" w:space="0" w:color="auto"/>
            <w:bottom w:val="none" w:sz="0" w:space="0" w:color="auto"/>
            <w:right w:val="none" w:sz="0" w:space="0" w:color="auto"/>
          </w:divBdr>
        </w:div>
        <w:div w:id="1914654752">
          <w:marLeft w:val="1166"/>
          <w:marRight w:val="0"/>
          <w:marTop w:val="58"/>
          <w:marBottom w:val="0"/>
          <w:divBdr>
            <w:top w:val="none" w:sz="0" w:space="0" w:color="auto"/>
            <w:left w:val="none" w:sz="0" w:space="0" w:color="auto"/>
            <w:bottom w:val="none" w:sz="0" w:space="0" w:color="auto"/>
            <w:right w:val="none" w:sz="0" w:space="0" w:color="auto"/>
          </w:divBdr>
        </w:div>
        <w:div w:id="2119788197">
          <w:marLeft w:val="1166"/>
          <w:marRight w:val="0"/>
          <w:marTop w:val="58"/>
          <w:marBottom w:val="0"/>
          <w:divBdr>
            <w:top w:val="none" w:sz="0" w:space="0" w:color="auto"/>
            <w:left w:val="none" w:sz="0" w:space="0" w:color="auto"/>
            <w:bottom w:val="none" w:sz="0" w:space="0" w:color="auto"/>
            <w:right w:val="none" w:sz="0" w:space="0" w:color="auto"/>
          </w:divBdr>
        </w:div>
      </w:divsChild>
    </w:div>
    <w:div w:id="2006129417">
      <w:bodyDiv w:val="1"/>
      <w:marLeft w:val="0"/>
      <w:marRight w:val="0"/>
      <w:marTop w:val="0"/>
      <w:marBottom w:val="0"/>
      <w:divBdr>
        <w:top w:val="none" w:sz="0" w:space="0" w:color="auto"/>
        <w:left w:val="none" w:sz="0" w:space="0" w:color="auto"/>
        <w:bottom w:val="none" w:sz="0" w:space="0" w:color="auto"/>
        <w:right w:val="none" w:sz="0" w:space="0" w:color="auto"/>
      </w:divBdr>
      <w:divsChild>
        <w:div w:id="1971013637">
          <w:marLeft w:val="547"/>
          <w:marRight w:val="0"/>
          <w:marTop w:val="0"/>
          <w:marBottom w:val="0"/>
          <w:divBdr>
            <w:top w:val="none" w:sz="0" w:space="0" w:color="auto"/>
            <w:left w:val="none" w:sz="0" w:space="0" w:color="auto"/>
            <w:bottom w:val="none" w:sz="0" w:space="0" w:color="auto"/>
            <w:right w:val="none" w:sz="0" w:space="0" w:color="auto"/>
          </w:divBdr>
        </w:div>
      </w:divsChild>
    </w:div>
    <w:div w:id="2015497381">
      <w:bodyDiv w:val="1"/>
      <w:marLeft w:val="0"/>
      <w:marRight w:val="0"/>
      <w:marTop w:val="0"/>
      <w:marBottom w:val="0"/>
      <w:divBdr>
        <w:top w:val="none" w:sz="0" w:space="0" w:color="auto"/>
        <w:left w:val="none" w:sz="0" w:space="0" w:color="auto"/>
        <w:bottom w:val="none" w:sz="0" w:space="0" w:color="auto"/>
        <w:right w:val="none" w:sz="0" w:space="0" w:color="auto"/>
      </w:divBdr>
      <w:divsChild>
        <w:div w:id="490176094">
          <w:marLeft w:val="547"/>
          <w:marRight w:val="0"/>
          <w:marTop w:val="144"/>
          <w:marBottom w:val="0"/>
          <w:divBdr>
            <w:top w:val="none" w:sz="0" w:space="0" w:color="auto"/>
            <w:left w:val="none" w:sz="0" w:space="0" w:color="auto"/>
            <w:bottom w:val="none" w:sz="0" w:space="0" w:color="auto"/>
            <w:right w:val="none" w:sz="0" w:space="0" w:color="auto"/>
          </w:divBdr>
        </w:div>
      </w:divsChild>
    </w:div>
    <w:div w:id="2057965135">
      <w:bodyDiv w:val="1"/>
      <w:marLeft w:val="0"/>
      <w:marRight w:val="0"/>
      <w:marTop w:val="0"/>
      <w:marBottom w:val="0"/>
      <w:divBdr>
        <w:top w:val="none" w:sz="0" w:space="0" w:color="auto"/>
        <w:left w:val="none" w:sz="0" w:space="0" w:color="auto"/>
        <w:bottom w:val="none" w:sz="0" w:space="0" w:color="auto"/>
        <w:right w:val="none" w:sz="0" w:space="0" w:color="auto"/>
      </w:divBdr>
      <w:divsChild>
        <w:div w:id="967005175">
          <w:marLeft w:val="0"/>
          <w:marRight w:val="0"/>
          <w:marTop w:val="0"/>
          <w:marBottom w:val="0"/>
          <w:divBdr>
            <w:top w:val="none" w:sz="0" w:space="0" w:color="auto"/>
            <w:left w:val="none" w:sz="0" w:space="0" w:color="auto"/>
            <w:bottom w:val="none" w:sz="0" w:space="0" w:color="auto"/>
            <w:right w:val="none" w:sz="0" w:space="0" w:color="auto"/>
          </w:divBdr>
        </w:div>
        <w:div w:id="1372263170">
          <w:marLeft w:val="0"/>
          <w:marRight w:val="0"/>
          <w:marTop w:val="0"/>
          <w:marBottom w:val="0"/>
          <w:divBdr>
            <w:top w:val="none" w:sz="0" w:space="0" w:color="auto"/>
            <w:left w:val="none" w:sz="0" w:space="0" w:color="auto"/>
            <w:bottom w:val="none" w:sz="0" w:space="0" w:color="auto"/>
            <w:right w:val="none" w:sz="0" w:space="0" w:color="auto"/>
          </w:divBdr>
        </w:div>
        <w:div w:id="1256017561">
          <w:marLeft w:val="0"/>
          <w:marRight w:val="0"/>
          <w:marTop w:val="0"/>
          <w:marBottom w:val="0"/>
          <w:divBdr>
            <w:top w:val="none" w:sz="0" w:space="0" w:color="auto"/>
            <w:left w:val="none" w:sz="0" w:space="0" w:color="auto"/>
            <w:bottom w:val="none" w:sz="0" w:space="0" w:color="auto"/>
            <w:right w:val="none" w:sz="0" w:space="0" w:color="auto"/>
          </w:divBdr>
        </w:div>
        <w:div w:id="1348826303">
          <w:marLeft w:val="0"/>
          <w:marRight w:val="0"/>
          <w:marTop w:val="0"/>
          <w:marBottom w:val="0"/>
          <w:divBdr>
            <w:top w:val="none" w:sz="0" w:space="0" w:color="auto"/>
            <w:left w:val="none" w:sz="0" w:space="0" w:color="auto"/>
            <w:bottom w:val="none" w:sz="0" w:space="0" w:color="auto"/>
            <w:right w:val="none" w:sz="0" w:space="0" w:color="auto"/>
          </w:divBdr>
        </w:div>
      </w:divsChild>
    </w:div>
    <w:div w:id="2062554710">
      <w:bodyDiv w:val="1"/>
      <w:marLeft w:val="0"/>
      <w:marRight w:val="0"/>
      <w:marTop w:val="0"/>
      <w:marBottom w:val="0"/>
      <w:divBdr>
        <w:top w:val="none" w:sz="0" w:space="0" w:color="auto"/>
        <w:left w:val="none" w:sz="0" w:space="0" w:color="auto"/>
        <w:bottom w:val="none" w:sz="0" w:space="0" w:color="auto"/>
        <w:right w:val="none" w:sz="0" w:space="0" w:color="auto"/>
      </w:divBdr>
    </w:div>
    <w:div w:id="2069838105">
      <w:bodyDiv w:val="1"/>
      <w:marLeft w:val="0"/>
      <w:marRight w:val="0"/>
      <w:marTop w:val="0"/>
      <w:marBottom w:val="0"/>
      <w:divBdr>
        <w:top w:val="none" w:sz="0" w:space="0" w:color="auto"/>
        <w:left w:val="none" w:sz="0" w:space="0" w:color="auto"/>
        <w:bottom w:val="none" w:sz="0" w:space="0" w:color="auto"/>
        <w:right w:val="none" w:sz="0" w:space="0" w:color="auto"/>
      </w:divBdr>
      <w:divsChild>
        <w:div w:id="43454470">
          <w:marLeft w:val="720"/>
          <w:marRight w:val="0"/>
          <w:marTop w:val="200"/>
          <w:marBottom w:val="0"/>
          <w:divBdr>
            <w:top w:val="none" w:sz="0" w:space="0" w:color="auto"/>
            <w:left w:val="none" w:sz="0" w:space="0" w:color="auto"/>
            <w:bottom w:val="none" w:sz="0" w:space="0" w:color="auto"/>
            <w:right w:val="none" w:sz="0" w:space="0" w:color="auto"/>
          </w:divBdr>
        </w:div>
        <w:div w:id="578489738">
          <w:marLeft w:val="720"/>
          <w:marRight w:val="0"/>
          <w:marTop w:val="200"/>
          <w:marBottom w:val="0"/>
          <w:divBdr>
            <w:top w:val="none" w:sz="0" w:space="0" w:color="auto"/>
            <w:left w:val="none" w:sz="0" w:space="0" w:color="auto"/>
            <w:bottom w:val="none" w:sz="0" w:space="0" w:color="auto"/>
            <w:right w:val="none" w:sz="0" w:space="0" w:color="auto"/>
          </w:divBdr>
        </w:div>
        <w:div w:id="1380520862">
          <w:marLeft w:val="720"/>
          <w:marRight w:val="0"/>
          <w:marTop w:val="200"/>
          <w:marBottom w:val="0"/>
          <w:divBdr>
            <w:top w:val="none" w:sz="0" w:space="0" w:color="auto"/>
            <w:left w:val="none" w:sz="0" w:space="0" w:color="auto"/>
            <w:bottom w:val="none" w:sz="0" w:space="0" w:color="auto"/>
            <w:right w:val="none" w:sz="0" w:space="0" w:color="auto"/>
          </w:divBdr>
        </w:div>
        <w:div w:id="2091733095">
          <w:marLeft w:val="720"/>
          <w:marRight w:val="0"/>
          <w:marTop w:val="200"/>
          <w:marBottom w:val="0"/>
          <w:divBdr>
            <w:top w:val="none" w:sz="0" w:space="0" w:color="auto"/>
            <w:left w:val="none" w:sz="0" w:space="0" w:color="auto"/>
            <w:bottom w:val="none" w:sz="0" w:space="0" w:color="auto"/>
            <w:right w:val="none" w:sz="0" w:space="0" w:color="auto"/>
          </w:divBdr>
        </w:div>
        <w:div w:id="2094937493">
          <w:marLeft w:val="720"/>
          <w:marRight w:val="0"/>
          <w:marTop w:val="200"/>
          <w:marBottom w:val="0"/>
          <w:divBdr>
            <w:top w:val="none" w:sz="0" w:space="0" w:color="auto"/>
            <w:left w:val="none" w:sz="0" w:space="0" w:color="auto"/>
            <w:bottom w:val="none" w:sz="0" w:space="0" w:color="auto"/>
            <w:right w:val="none" w:sz="0" w:space="0" w:color="auto"/>
          </w:divBdr>
        </w:div>
      </w:divsChild>
    </w:div>
    <w:div w:id="2086025290">
      <w:bodyDiv w:val="1"/>
      <w:marLeft w:val="0"/>
      <w:marRight w:val="0"/>
      <w:marTop w:val="0"/>
      <w:marBottom w:val="0"/>
      <w:divBdr>
        <w:top w:val="none" w:sz="0" w:space="0" w:color="auto"/>
        <w:left w:val="none" w:sz="0" w:space="0" w:color="auto"/>
        <w:bottom w:val="none" w:sz="0" w:space="0" w:color="auto"/>
        <w:right w:val="none" w:sz="0" w:space="0" w:color="auto"/>
      </w:divBdr>
      <w:divsChild>
        <w:div w:id="739406860">
          <w:marLeft w:val="547"/>
          <w:marRight w:val="0"/>
          <w:marTop w:val="96"/>
          <w:marBottom w:val="0"/>
          <w:divBdr>
            <w:top w:val="none" w:sz="0" w:space="0" w:color="auto"/>
            <w:left w:val="none" w:sz="0" w:space="0" w:color="auto"/>
            <w:bottom w:val="none" w:sz="0" w:space="0" w:color="auto"/>
            <w:right w:val="none" w:sz="0" w:space="0" w:color="auto"/>
          </w:divBdr>
        </w:div>
        <w:div w:id="934480576">
          <w:marLeft w:val="547"/>
          <w:marRight w:val="0"/>
          <w:marTop w:val="96"/>
          <w:marBottom w:val="0"/>
          <w:divBdr>
            <w:top w:val="none" w:sz="0" w:space="0" w:color="auto"/>
            <w:left w:val="none" w:sz="0" w:space="0" w:color="auto"/>
            <w:bottom w:val="none" w:sz="0" w:space="0" w:color="auto"/>
            <w:right w:val="none" w:sz="0" w:space="0" w:color="auto"/>
          </w:divBdr>
        </w:div>
        <w:div w:id="2013145395">
          <w:marLeft w:val="547"/>
          <w:marRight w:val="0"/>
          <w:marTop w:val="96"/>
          <w:marBottom w:val="0"/>
          <w:divBdr>
            <w:top w:val="none" w:sz="0" w:space="0" w:color="auto"/>
            <w:left w:val="none" w:sz="0" w:space="0" w:color="auto"/>
            <w:bottom w:val="none" w:sz="0" w:space="0" w:color="auto"/>
            <w:right w:val="none" w:sz="0" w:space="0" w:color="auto"/>
          </w:divBdr>
        </w:div>
      </w:divsChild>
    </w:div>
    <w:div w:id="2099018042">
      <w:bodyDiv w:val="1"/>
      <w:marLeft w:val="0"/>
      <w:marRight w:val="0"/>
      <w:marTop w:val="0"/>
      <w:marBottom w:val="0"/>
      <w:divBdr>
        <w:top w:val="none" w:sz="0" w:space="0" w:color="auto"/>
        <w:left w:val="none" w:sz="0" w:space="0" w:color="auto"/>
        <w:bottom w:val="none" w:sz="0" w:space="0" w:color="auto"/>
        <w:right w:val="none" w:sz="0" w:space="0" w:color="auto"/>
      </w:divBdr>
      <w:divsChild>
        <w:div w:id="9896000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adminmonitor.com/ca/cpuc/" TargetMode="External"/><Relationship Id="rId18" Type="http://schemas.openxmlformats.org/officeDocument/2006/relationships/hyperlink" Target="http://liob.cpuc.ca.gov/Docs/Item%207d.%20Highlights%20Activities%20for%20Low%20Income%20Energy%20Program%20LINA%20Status%20LIOB030818.pptx"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docketpublic.energy.ca.gov/PublicDocuments/18-IEPR-08/TN222833_20180302T141156_Tracking_Progress__Energy_Equity_Indicators.pdf" TargetMode="External"/><Relationship Id="rId7" Type="http://schemas.microsoft.com/office/2007/relationships/stylesWithEffects" Target="stylesWithEffects.xml"/><Relationship Id="rId12" Type="http://schemas.openxmlformats.org/officeDocument/2006/relationships/hyperlink" Target="http://www.liob.org" TargetMode="External"/><Relationship Id="rId17" Type="http://schemas.openxmlformats.org/officeDocument/2006/relationships/hyperlink" Target="http://liob.cpuc.ca.gov/Docs/Item%207c.%20California%20LifeLine%20Presentation%20LIOB030818%20FINAL%20rev2.ppt"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liob.cpuc.ca.gov/Docs/Item%207b.%20Water%20Utilities'%20Current%20Issues%20LIOB030818.pptx" TargetMode="External"/><Relationship Id="rId20" Type="http://schemas.openxmlformats.org/officeDocument/2006/relationships/hyperlink" Target="http://liob.cpuc.ca.gov/Docs/Item%208b.%20Disadvantaged%20Communities%20Advisory%20Group%20LIOB030818.pptx"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liob.cpuc.ca.gov/Docs/Item%207a.%20CPUC%20LIOB%20Legislative%20%20Update%20LIOB030818.pdf" TargetMode="External"/><Relationship Id="rId23" Type="http://schemas.openxmlformats.org/officeDocument/2006/relationships/hyperlink" Target="http://liob.cpuc.ca.gov/Docs/Item%2010.%20IOU%20Reports%20for%20LIOB030818%20FINAL%20revised.pptx" TargetMode="External"/><Relationship Id="rId28"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yperlink" Target="http://liob.cpuc.ca.gov/Docs/Item%208a.%20CPUC%20Tribal%20Consultation%20Policy%20LIOB030818%20FINAL.pptx"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liob.cpuc.ca.gov/Docs/Approved%20Meeting%20Minutes%20of%20the%20LIOB%20120617%20Approved%20at%20the%20030818%20LIOBmtg.docx" TargetMode="External"/><Relationship Id="rId22" Type="http://schemas.openxmlformats.org/officeDocument/2006/relationships/hyperlink" Target="http://liob.cpuc.ca.gov/Docs/Item%208c.%20TEAM%20and%20CHANGES%20Presentation%20LIOB%20030818Final.pptx"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d2749cae-3b09-4902-b2fe-48dfe8b9c04c">BoardMeetings</Category>
    <MeetingDate xmlns="d2749cae-3b09-4902-b2fe-48dfe8b9c04c">2017-06-08T07:00:00+00:00</MeetingDate>
    <ReleaseDate xmlns="d2749cae-3b09-4902-b2fe-48dfe8b9c04c">2017-05-19T07:00:00+00:00</ReleaseDat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F3DADF49424734DB6BAE4E8EDF84CCB" ma:contentTypeVersion="3" ma:contentTypeDescription="Create a new document." ma:contentTypeScope="" ma:versionID="e0fb55e4f69ba0da36c7457f12b8a2b6">
  <xsd:schema xmlns:xsd="http://www.w3.org/2001/XMLSchema" xmlns:xs="http://www.w3.org/2001/XMLSchema" xmlns:p="http://schemas.microsoft.com/office/2006/metadata/properties" xmlns:ns2="d2749cae-3b09-4902-b2fe-48dfe8b9c04c" targetNamespace="http://schemas.microsoft.com/office/2006/metadata/properties" ma:root="true" ma:fieldsID="7b0245d4feb25dd516c242b23c92bb53" ns2:_="">
    <xsd:import namespace="d2749cae-3b09-4902-b2fe-48dfe8b9c04c"/>
    <xsd:element name="properties">
      <xsd:complexType>
        <xsd:sequence>
          <xsd:element name="documentManagement">
            <xsd:complexType>
              <xsd:all>
                <xsd:element ref="ns2:Category"/>
                <xsd:element ref="ns2:ReleaseDate" minOccurs="0"/>
                <xsd:element ref="ns2:MeetingDat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749cae-3b09-4902-b2fe-48dfe8b9c04c" elementFormDefault="qualified">
    <xsd:import namespace="http://schemas.microsoft.com/office/2006/documentManagement/types"/>
    <xsd:import namespace="http://schemas.microsoft.com/office/infopath/2007/PartnerControls"/>
    <xsd:element name="Category" ma:index="8" ma:displayName="Category" ma:default="PublicMeetings" ma:description="If selected Assessments, it will show in Liob Assessments webpage. Else select the relevant category. If unsure and part of Public Meeting, select PublicMeetings." ma:format="Dropdown" ma:internalName="Category">
      <xsd:simpleType>
        <xsd:restriction base="dms:Choice">
          <xsd:enumeration value="Assessments"/>
          <xsd:enumeration value="Agendas"/>
          <xsd:enumeration value="Archived"/>
          <xsd:enumeration value="BoardMeetings"/>
          <xsd:enumeration value="ConsultingProjects"/>
          <xsd:enumeration value="Decisions"/>
          <xsd:enumeration value="Minutes"/>
          <xsd:enumeration value="Notices"/>
          <xsd:enumeration value="PublicMeetings"/>
          <xsd:enumeration value="Reports"/>
        </xsd:restriction>
      </xsd:simpleType>
    </xsd:element>
    <xsd:element name="ReleaseDate" ma:index="9" nillable="true" ma:displayName="ReleaseDate" ma:default="[today]" ma:description="If unsure, use today's date. M/D/YYYY or select date from calendar." ma:format="DateOnly" ma:internalName="ReleaseDate">
      <xsd:simpleType>
        <xsd:restriction base="dms:DateTime"/>
      </xsd:simpleType>
    </xsd:element>
    <xsd:element name="MeetingDate" ma:index="10" ma:displayName="MeetingDate" ma:description="Enter the Meeting Date. M/D/YYYY or select date from calendar.  This will be used to associate your documents to the correct  individual Public Meeting webpage. Only documents with date value here will be linked. If your previous document doesn't has this date, please edit the file properties to enter this value." ma:format="DateOnly" ma:internalName="Meeting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492CE-CF29-4B0F-9B31-413EBE3B9EF2}">
  <ds:schemaRefs>
    <ds:schemaRef ds:uri="http://schemas.microsoft.com/office/2006/documentManagement/types"/>
    <ds:schemaRef ds:uri="http://schemas.microsoft.com/office/infopath/2007/PartnerControls"/>
    <ds:schemaRef ds:uri="http://schemas.microsoft.com/office/2006/metadata/properties"/>
    <ds:schemaRef ds:uri="http://purl.org/dc/elements/1.1/"/>
    <ds:schemaRef ds:uri="http://purl.org/dc/dcmitype/"/>
    <ds:schemaRef ds:uri="http://purl.org/dc/terms/"/>
    <ds:schemaRef ds:uri="http://www.w3.org/XML/1998/namespace"/>
    <ds:schemaRef ds:uri="http://schemas.openxmlformats.org/package/2006/metadata/core-properties"/>
    <ds:schemaRef ds:uri="d2749cae-3b09-4902-b2fe-48dfe8b9c04c"/>
  </ds:schemaRefs>
</ds:datastoreItem>
</file>

<file path=customXml/itemProps2.xml><?xml version="1.0" encoding="utf-8"?>
<ds:datastoreItem xmlns:ds="http://schemas.openxmlformats.org/officeDocument/2006/customXml" ds:itemID="{DEE7A919-D665-4F8A-B259-F740BE2C7A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749cae-3b09-4902-b2fe-48dfe8b9c0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51246E-9B39-4870-8124-452A9B6E2468}">
  <ds:schemaRefs>
    <ds:schemaRef ds:uri="http://schemas.microsoft.com/sharepoint/v3/contenttype/forms"/>
  </ds:schemaRefs>
</ds:datastoreItem>
</file>

<file path=customXml/itemProps4.xml><?xml version="1.0" encoding="utf-8"?>
<ds:datastoreItem xmlns:ds="http://schemas.openxmlformats.org/officeDocument/2006/customXml" ds:itemID="{B09312DC-B672-4E96-BBF7-573A2D30E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2730</Words>
  <Characters>15561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Draft Meeting Minutes of the 6-8-17 LIOB MeetingSF</vt:lpstr>
    </vt:vector>
  </TitlesOfParts>
  <Company>CPUC</Company>
  <LinksUpToDate>false</LinksUpToDate>
  <CharactersWithSpaces>18255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3. Draft Meeting Minutes of the LIOB 030818</dc:title>
  <dc:creator>Gibbs, Syreeta</dc:creator>
  <cp:lastModifiedBy>Zaida Amaya</cp:lastModifiedBy>
  <cp:revision>2</cp:revision>
  <cp:lastPrinted>2017-10-11T21:05:00Z</cp:lastPrinted>
  <dcterms:created xsi:type="dcterms:W3CDTF">2018-05-25T22:32:00Z</dcterms:created>
  <dcterms:modified xsi:type="dcterms:W3CDTF">2018-05-25T22:32:00Z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0x010100FF3DADF49424734DB6BAE4E8EDF84CCB</vt:lpwstr>
  </property>
</Properties>
</file>