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6D4F" w14:textId="77777777" w:rsidR="001E01A6" w:rsidRDefault="001E01A6" w:rsidP="000C7205">
      <w:pPr>
        <w:contextualSpacing/>
        <w:jc w:val="center"/>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267378"/>
      <w:bookmarkStart w:id="1" w:name="_GoBack"/>
      <w:bookmarkEnd w:id="1"/>
      <w:r>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LIOB Meeting</w:t>
      </w:r>
    </w:p>
    <w:p w14:paraId="23CA1FE1" w14:textId="77777777" w:rsidR="001E01A6" w:rsidRPr="00FB3496" w:rsidRDefault="001E01A6" w:rsidP="000C7205">
      <w:pPr>
        <w:contextualSpacing/>
        <w:jc w:val="center"/>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3496">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June 24</w:t>
      </w:r>
      <w:r w:rsidRPr="00FB3496">
        <w:rPr>
          <w:color w:val="A6A6A6" w:themeColor="background1" w:themeShade="A6"/>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FB3496">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2019 </w:t>
      </w:r>
    </w:p>
    <w:p w14:paraId="1C35CCB6" w14:textId="77777777" w:rsidR="001E01A6" w:rsidRPr="00FB3496" w:rsidRDefault="001E01A6" w:rsidP="000C7205">
      <w:pPr>
        <w:contextualSpacing/>
        <w:jc w:val="center"/>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3496">
        <w:rPr>
          <w:color w:val="A6A6A6" w:themeColor="background1" w:themeShade="A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 a.m. – 3:30 p.m.</w:t>
      </w:r>
    </w:p>
    <w:p w14:paraId="56FB3104" w14:textId="77777777" w:rsidR="001E01A6" w:rsidRPr="00FB3496" w:rsidRDefault="001E01A6" w:rsidP="000C7205">
      <w:pPr>
        <w:contextualSpacing/>
        <w:jc w:val="center"/>
        <w:rPr>
          <w:rFonts w:ascii="Baskerville Old Face" w:hAnsi="Baskerville Old Face" w:cs="Arial"/>
          <w:b/>
          <w:szCs w:val="20"/>
        </w:rPr>
      </w:pPr>
      <w:bookmarkStart w:id="2" w:name="_Hlk263854"/>
      <w:r w:rsidRPr="00FB3496">
        <w:rPr>
          <w:rFonts w:ascii="Baskerville Old Face" w:hAnsi="Baskerville Old Face" w:cs="Arial"/>
          <w:b/>
          <w:szCs w:val="20"/>
        </w:rPr>
        <w:t>COMPTON CITY HALL</w:t>
      </w:r>
    </w:p>
    <w:p w14:paraId="7D944A8E" w14:textId="77777777" w:rsidR="001E01A6" w:rsidRPr="00FB3496" w:rsidRDefault="001E01A6" w:rsidP="000C7205">
      <w:pPr>
        <w:contextualSpacing/>
        <w:jc w:val="center"/>
        <w:rPr>
          <w:rFonts w:ascii="Baskerville Old Face" w:hAnsi="Baskerville Old Face" w:cs="Arial"/>
          <w:b/>
          <w:szCs w:val="20"/>
        </w:rPr>
      </w:pPr>
      <w:r w:rsidRPr="00FB3496">
        <w:rPr>
          <w:rFonts w:ascii="Baskerville Old Face" w:hAnsi="Baskerville Old Face" w:cs="Arial"/>
          <w:b/>
          <w:szCs w:val="20"/>
        </w:rPr>
        <w:t>COUNCIL CHAMBERS</w:t>
      </w:r>
    </w:p>
    <w:p w14:paraId="3CFD1D33" w14:textId="77777777" w:rsidR="001E01A6" w:rsidRPr="00FB3496" w:rsidRDefault="001E01A6" w:rsidP="000C7205">
      <w:pPr>
        <w:contextualSpacing/>
        <w:jc w:val="center"/>
        <w:rPr>
          <w:rFonts w:ascii="Baskerville Old Face" w:hAnsi="Baskerville Old Face" w:cs="Arial"/>
          <w:b/>
          <w:szCs w:val="20"/>
        </w:rPr>
      </w:pPr>
      <w:r w:rsidRPr="00FB3496">
        <w:rPr>
          <w:rFonts w:ascii="Baskerville Old Face" w:hAnsi="Baskerville Old Face" w:cs="Arial"/>
          <w:b/>
          <w:szCs w:val="20"/>
        </w:rPr>
        <w:t xml:space="preserve">205 SOUTH WILLOWBROOK AVE. </w:t>
      </w:r>
    </w:p>
    <w:p w14:paraId="555611DB" w14:textId="77777777" w:rsidR="001E01A6" w:rsidRPr="00FB3496" w:rsidRDefault="001E01A6" w:rsidP="000C7205">
      <w:pPr>
        <w:contextualSpacing/>
        <w:jc w:val="center"/>
        <w:rPr>
          <w:rFonts w:ascii="Baskerville Old Face" w:hAnsi="Baskerville Old Face" w:cs="Arial"/>
          <w:b/>
          <w:szCs w:val="20"/>
        </w:rPr>
      </w:pPr>
      <w:r w:rsidRPr="00FB3496">
        <w:rPr>
          <w:rFonts w:ascii="Baskerville Old Face" w:hAnsi="Baskerville Old Face" w:cs="Arial"/>
          <w:b/>
          <w:szCs w:val="20"/>
        </w:rPr>
        <w:t>COMPTON, CA 90220</w:t>
      </w:r>
    </w:p>
    <w:p w14:paraId="61F7E0B7" w14:textId="77777777" w:rsidR="001E01A6" w:rsidRPr="00FB3496" w:rsidRDefault="001E01A6" w:rsidP="000C7205">
      <w:pPr>
        <w:contextualSpacing/>
        <w:jc w:val="center"/>
        <w:rPr>
          <w:rFonts w:ascii="Baskerville Old Face" w:hAnsi="Baskerville Old Face" w:cs="Arial"/>
          <w:b/>
          <w:szCs w:val="20"/>
        </w:rPr>
      </w:pPr>
      <w:r w:rsidRPr="00FB3496">
        <w:rPr>
          <w:rFonts w:ascii="Baskerville Old Face" w:hAnsi="Baskerville Old Face" w:cs="Arial"/>
          <w:b/>
          <w:szCs w:val="20"/>
        </w:rPr>
        <w:t>ALTERNATE LOCATION:</w:t>
      </w:r>
    </w:p>
    <w:p w14:paraId="7D74A45E" w14:textId="77777777" w:rsidR="001E01A6" w:rsidRPr="00FB3496" w:rsidRDefault="001E01A6" w:rsidP="000C7205">
      <w:pPr>
        <w:jc w:val="center"/>
        <w:rPr>
          <w:rFonts w:ascii="Baskerville Old Face" w:hAnsi="Baskerville Old Face" w:cs="Arial"/>
          <w:b/>
          <w:szCs w:val="20"/>
        </w:rPr>
      </w:pPr>
      <w:r w:rsidRPr="00FB3496">
        <w:rPr>
          <w:rFonts w:ascii="Baskerville Old Face" w:hAnsi="Baskerville Old Face" w:cs="Arial"/>
          <w:b/>
          <w:szCs w:val="20"/>
        </w:rPr>
        <w:t>Board Member Charlie Toledo</w:t>
      </w:r>
    </w:p>
    <w:p w14:paraId="7ED2ACD2" w14:textId="77777777" w:rsidR="001E01A6" w:rsidRPr="00FB3496" w:rsidRDefault="001E01A6" w:rsidP="000C7205">
      <w:pPr>
        <w:jc w:val="center"/>
        <w:rPr>
          <w:rFonts w:ascii="Baskerville Old Face" w:hAnsi="Baskerville Old Face" w:cs="Arial"/>
          <w:b/>
          <w:szCs w:val="20"/>
        </w:rPr>
      </w:pPr>
      <w:r w:rsidRPr="00FB3496">
        <w:rPr>
          <w:rFonts w:ascii="Baskerville Old Face" w:hAnsi="Baskerville Old Face" w:cs="Arial"/>
          <w:b/>
          <w:szCs w:val="20"/>
        </w:rPr>
        <w:t>Suscol Intertribal Office</w:t>
      </w:r>
    </w:p>
    <w:p w14:paraId="733CEC19" w14:textId="77777777" w:rsidR="001E01A6" w:rsidRPr="00FB3496" w:rsidRDefault="001E01A6" w:rsidP="000C7205">
      <w:pPr>
        <w:jc w:val="center"/>
        <w:rPr>
          <w:rFonts w:ascii="Baskerville Old Face" w:hAnsi="Baskerville Old Face" w:cs="Arial"/>
          <w:b/>
          <w:szCs w:val="20"/>
        </w:rPr>
      </w:pPr>
      <w:r w:rsidRPr="00FB3496">
        <w:rPr>
          <w:rFonts w:ascii="Baskerville Old Face" w:hAnsi="Baskerville Old Face" w:cs="Arial"/>
          <w:b/>
          <w:szCs w:val="20"/>
        </w:rPr>
        <w:t>575 Lincoln Ave #215</w:t>
      </w:r>
    </w:p>
    <w:p w14:paraId="033A6602" w14:textId="77777777" w:rsidR="001E01A6" w:rsidRPr="00FB3496" w:rsidRDefault="001E01A6" w:rsidP="000C7205">
      <w:pPr>
        <w:jc w:val="center"/>
        <w:rPr>
          <w:rFonts w:ascii="Baskerville Old Face" w:hAnsi="Baskerville Old Face" w:cs="Arial"/>
          <w:b/>
          <w:szCs w:val="20"/>
        </w:rPr>
      </w:pPr>
      <w:r w:rsidRPr="00FB3496">
        <w:rPr>
          <w:rFonts w:ascii="Baskerville Old Face" w:hAnsi="Baskerville Old Face" w:cs="Arial"/>
          <w:b/>
          <w:szCs w:val="20"/>
        </w:rPr>
        <w:t>Napa, CA 94558</w:t>
      </w:r>
    </w:p>
    <w:bookmarkEnd w:id="0"/>
    <w:bookmarkEnd w:id="2"/>
    <w:p w14:paraId="726815FE" w14:textId="77777777" w:rsidR="001E01A6" w:rsidRPr="00FB3496" w:rsidRDefault="001E01A6" w:rsidP="000C7205">
      <w:pPr>
        <w:jc w:val="center"/>
        <w:rPr>
          <w:rFonts w:ascii="Baskerville Old Face" w:hAnsi="Baskerville Old Face" w:cs="Arial"/>
          <w:b/>
          <w:szCs w:val="20"/>
        </w:rPr>
      </w:pPr>
      <w:r w:rsidRPr="00FB3496">
        <w:rPr>
          <w:rFonts w:ascii="Baskerville Old Face" w:hAnsi="Baskerville Old Face" w:cs="Arial"/>
          <w:b/>
          <w:szCs w:val="20"/>
        </w:rPr>
        <w:t>Call - In Number 1-866-630-5989 -   Passcode 33 62 110#</w:t>
      </w:r>
    </w:p>
    <w:p w14:paraId="1E20A51E" w14:textId="77777777" w:rsidR="001E01A6" w:rsidRDefault="001E01A6" w:rsidP="000C7205">
      <w:pPr>
        <w:jc w:val="center"/>
        <w:rPr>
          <w:rFonts w:ascii="Baskerville Old Face" w:hAnsi="Baskerville Old Face" w:cs="Arial"/>
          <w:b/>
          <w:sz w:val="24"/>
        </w:rPr>
      </w:pPr>
      <w:r>
        <w:rPr>
          <w:noProof/>
        </w:rPr>
        <mc:AlternateContent>
          <mc:Choice Requires="wps">
            <w:drawing>
              <wp:anchor distT="45720" distB="45720" distL="114300" distR="114300" simplePos="0" relativeHeight="251659264" behindDoc="0" locked="0" layoutInCell="1" allowOverlap="1" wp14:anchorId="5263F057" wp14:editId="42191185">
                <wp:simplePos x="0" y="0"/>
                <wp:positionH relativeFrom="margin">
                  <wp:posOffset>0</wp:posOffset>
                </wp:positionH>
                <wp:positionV relativeFrom="paragraph">
                  <wp:posOffset>217805</wp:posOffset>
                </wp:positionV>
                <wp:extent cx="5848350" cy="406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6400"/>
                        </a:xfrm>
                        <a:prstGeom prst="rect">
                          <a:avLst/>
                        </a:prstGeom>
                        <a:solidFill>
                          <a:schemeClr val="bg2">
                            <a:lumMod val="75000"/>
                          </a:schemeClr>
                        </a:solidFill>
                        <a:ln w="9525">
                          <a:noFill/>
                          <a:miter lim="800000"/>
                          <a:headEnd/>
                          <a:tailEnd/>
                        </a:ln>
                      </wps:spPr>
                      <wps:txbx>
                        <w:txbxContent>
                          <w:p w14:paraId="05463FCC" w14:textId="1B47D1C1" w:rsidR="00FE0089" w:rsidRPr="00E84BE5" w:rsidRDefault="00FC72DE" w:rsidP="001E01A6">
                            <w:pPr>
                              <w:rPr>
                                <w:color w:val="FFFFFF" w:themeColor="background1"/>
                                <w:sz w:val="40"/>
                                <w:szCs w:val="40"/>
                              </w:rPr>
                            </w:pPr>
                            <w:r>
                              <w:rPr>
                                <w:color w:val="FFFFFF" w:themeColor="background1"/>
                                <w:sz w:val="40"/>
                                <w:szCs w:val="40"/>
                              </w:rPr>
                              <w:t xml:space="preserve">Approved </w:t>
                            </w:r>
                            <w:r w:rsidR="00FE0089">
                              <w:rPr>
                                <w:color w:val="FFFFFF" w:themeColor="background1"/>
                                <w:sz w:val="40"/>
                                <w:szCs w:val="40"/>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F057" id="_x0000_t202" coordsize="21600,21600" o:spt="202" path="m,l,21600r21600,l21600,xe">
                <v:stroke joinstyle="miter"/>
                <v:path gradientshapeok="t" o:connecttype="rect"/>
              </v:shapetype>
              <v:shape id="Text Box 2" o:spid="_x0000_s1026" type="#_x0000_t202" style="position:absolute;left:0;text-align:left;margin-left:0;margin-top:17.15pt;width:460.5pt;height: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" fillcolor="#c4bc96 [2414]" stroked="f">
                <v:textbox>
                  <w:txbxContent>
                    <w:p w14:paraId="05463FCC" w14:textId="1B47D1C1" w:rsidR="00FE0089" w:rsidRPr="00E84BE5" w:rsidRDefault="00FC72DE" w:rsidP="001E01A6">
                      <w:pPr>
                        <w:rPr>
                          <w:color w:val="FFFFFF" w:themeColor="background1"/>
                          <w:sz w:val="40"/>
                          <w:szCs w:val="40"/>
                        </w:rPr>
                      </w:pPr>
                      <w:r>
                        <w:rPr>
                          <w:color w:val="FFFFFF" w:themeColor="background1"/>
                          <w:sz w:val="40"/>
                          <w:szCs w:val="40"/>
                        </w:rPr>
                        <w:t xml:space="preserve">Approved </w:t>
                      </w:r>
                      <w:r w:rsidR="00FE0089">
                        <w:rPr>
                          <w:color w:val="FFFFFF" w:themeColor="background1"/>
                          <w:sz w:val="40"/>
                          <w:szCs w:val="40"/>
                        </w:rPr>
                        <w:t>Meeting Minutes</w:t>
                      </w:r>
                    </w:p>
                  </w:txbxContent>
                </v:textbox>
                <w10:wrap type="square" anchorx="margin"/>
              </v:shape>
            </w:pict>
          </mc:Fallback>
        </mc:AlternateContent>
      </w:r>
    </w:p>
    <w:p w14:paraId="656B3368" w14:textId="77777777" w:rsidR="001E01A6" w:rsidRDefault="001E01A6" w:rsidP="000C7205">
      <w:pPr>
        <w:rPr>
          <w:rFonts w:ascii="Baskerville Old Face" w:hAnsi="Baskerville Old Face" w:cs="Arial"/>
          <w:b/>
          <w:sz w:val="24"/>
        </w:rPr>
      </w:pPr>
      <w:r>
        <w:rPr>
          <w:rFonts w:ascii="Baskerville Old Face" w:hAnsi="Baskerville Old Face" w:cs="Arial"/>
          <w:b/>
          <w:sz w:val="24"/>
        </w:rPr>
        <w:t>Meeting called to order at 10:25am by Chairperson Delgado-Olson</w:t>
      </w:r>
    </w:p>
    <w:p w14:paraId="5CA00FDF" w14:textId="77777777" w:rsidR="001E01A6" w:rsidRDefault="001E01A6" w:rsidP="000C7205">
      <w:pPr>
        <w:rPr>
          <w:rFonts w:ascii="Baskerville Old Face" w:hAnsi="Baskerville Old Face" w:cs="Arial"/>
          <w:b/>
          <w:sz w:val="24"/>
        </w:rPr>
      </w:pPr>
    </w:p>
    <w:p w14:paraId="038DB7DB" w14:textId="77777777" w:rsidR="001E01A6" w:rsidRDefault="001E01A6" w:rsidP="000C7205">
      <w:pPr>
        <w:rPr>
          <w:rFonts w:ascii="Baskerville Old Face" w:hAnsi="Baskerville Old Face" w:cs="Arial"/>
          <w:b/>
          <w:sz w:val="24"/>
        </w:rPr>
      </w:pPr>
      <w:r>
        <w:rPr>
          <w:rFonts w:ascii="Baskerville Old Face" w:hAnsi="Baskerville Old Face" w:cs="Arial"/>
          <w:b/>
          <w:sz w:val="24"/>
        </w:rPr>
        <w:t>LIOB Board Member Present:</w:t>
      </w:r>
    </w:p>
    <w:p w14:paraId="6ED2F7DD" w14:textId="77777777" w:rsidR="001E01A6" w:rsidRDefault="001E01A6" w:rsidP="000C7205">
      <w:pPr>
        <w:ind w:left="19"/>
        <w:rPr>
          <w:rFonts w:ascii="Baskerville Old Face" w:hAnsi="Baskerville Old Face" w:cs="Arial"/>
          <w:sz w:val="24"/>
        </w:rPr>
      </w:pPr>
      <w:r w:rsidRPr="00F92095">
        <w:rPr>
          <w:rFonts w:ascii="Baskerville Old Face" w:hAnsi="Baskerville Old Face" w:cs="Arial"/>
          <w:sz w:val="24"/>
        </w:rPr>
        <w:t>Benito Delgado-Olson, Commissioner Genevieve Shiroma, Robert Castañeda, Patricia Watts, Marlene Murphy-Roach, Jeffrey Linam, Jason Wimbley, Lourdes Medina, Larry Gross and Maria Stamas</w:t>
      </w:r>
      <w:r>
        <w:rPr>
          <w:rFonts w:ascii="Baskerville Old Face" w:hAnsi="Baskerville Old Face" w:cs="Arial"/>
          <w:sz w:val="24"/>
        </w:rPr>
        <w:t>.  Board Member Charlie Toledo (participated via conference)</w:t>
      </w:r>
    </w:p>
    <w:p w14:paraId="2E7BD90A" w14:textId="77777777" w:rsidR="001E01A6" w:rsidRDefault="001E01A6" w:rsidP="000C7205">
      <w:pPr>
        <w:ind w:left="19"/>
        <w:rPr>
          <w:rFonts w:ascii="Baskerville Old Face" w:hAnsi="Baskerville Old Face" w:cs="Arial"/>
          <w:sz w:val="24"/>
        </w:rPr>
      </w:pPr>
    </w:p>
    <w:p w14:paraId="604222EE" w14:textId="77777777" w:rsidR="001E01A6" w:rsidRDefault="001E01A6" w:rsidP="000C7205">
      <w:pPr>
        <w:ind w:left="19"/>
        <w:rPr>
          <w:rFonts w:ascii="Baskerville Old Face" w:hAnsi="Baskerville Old Face" w:cs="Arial"/>
          <w:b/>
          <w:sz w:val="24"/>
        </w:rPr>
      </w:pPr>
      <w:r w:rsidRPr="00F92095">
        <w:rPr>
          <w:rFonts w:ascii="Baskerville Old Face" w:hAnsi="Baskerville Old Face" w:cs="Arial"/>
          <w:b/>
          <w:sz w:val="24"/>
        </w:rPr>
        <w:t>California Public Utilities Commission (CPUC) Staff Present:</w:t>
      </w:r>
    </w:p>
    <w:p w14:paraId="6442FD8B" w14:textId="3F5834DB" w:rsidR="001E01A6" w:rsidRPr="00EF3785" w:rsidRDefault="001E01A6" w:rsidP="000C7205">
      <w:pPr>
        <w:ind w:left="19"/>
        <w:rPr>
          <w:rFonts w:ascii="Baskerville Old Face" w:hAnsi="Baskerville Old Face" w:cs="Arial"/>
          <w:sz w:val="24"/>
        </w:rPr>
      </w:pPr>
      <w:r w:rsidRPr="00EF3785">
        <w:rPr>
          <w:rFonts w:ascii="Baskerville Old Face" w:hAnsi="Baskerville Old Face" w:cs="Arial"/>
          <w:sz w:val="24"/>
        </w:rPr>
        <w:t>Rami Kahlon</w:t>
      </w:r>
      <w:r>
        <w:rPr>
          <w:rFonts w:ascii="Baskerville Old Face" w:hAnsi="Baskerville Old Face" w:cs="Arial"/>
          <w:sz w:val="24"/>
        </w:rPr>
        <w:t xml:space="preserve">; Asia Powell; Leuwam Tesfai; </w:t>
      </w:r>
      <w:r w:rsidR="008B7AC7">
        <w:rPr>
          <w:rFonts w:ascii="Baskerville Old Face" w:hAnsi="Baskerville Old Face" w:cs="Arial"/>
          <w:sz w:val="24"/>
        </w:rPr>
        <w:t xml:space="preserve">Mary Claire Brown; </w:t>
      </w:r>
      <w:r>
        <w:rPr>
          <w:rFonts w:ascii="Baskerville Old Face" w:hAnsi="Baskerville Old Face" w:cs="Arial"/>
          <w:sz w:val="24"/>
        </w:rPr>
        <w:t>Sarah Sharp</w:t>
      </w:r>
      <w:r w:rsidR="008B7AC7">
        <w:rPr>
          <w:rFonts w:ascii="Baskerville Old Face" w:hAnsi="Baskerville Old Face" w:cs="Arial"/>
          <w:sz w:val="24"/>
        </w:rPr>
        <w:t>e</w:t>
      </w:r>
      <w:r>
        <w:rPr>
          <w:rFonts w:ascii="Baskerville Old Face" w:hAnsi="Baskerville Old Face" w:cs="Arial"/>
          <w:sz w:val="24"/>
        </w:rPr>
        <w:t xml:space="preserve">; Gary </w:t>
      </w:r>
      <w:proofErr w:type="spellStart"/>
      <w:r>
        <w:rPr>
          <w:rFonts w:ascii="Baskerville Old Face" w:hAnsi="Baskerville Old Face" w:cs="Arial"/>
          <w:sz w:val="24"/>
        </w:rPr>
        <w:t>DelSohn</w:t>
      </w:r>
      <w:proofErr w:type="spellEnd"/>
      <w:r>
        <w:rPr>
          <w:rFonts w:ascii="Baskerville Old Face" w:hAnsi="Baskerville Old Face" w:cs="Arial"/>
          <w:sz w:val="24"/>
        </w:rPr>
        <w:t>; Kapil Kulkarni; Jason Symonds and Zaida Amaya</w:t>
      </w:r>
    </w:p>
    <w:p w14:paraId="7905ABB6" w14:textId="77777777" w:rsidR="001E01A6" w:rsidRDefault="001E01A6" w:rsidP="000C7205">
      <w:pPr>
        <w:ind w:left="19"/>
        <w:rPr>
          <w:rFonts w:ascii="Baskerville Old Face" w:hAnsi="Baskerville Old Face" w:cs="Arial"/>
          <w:b/>
          <w:sz w:val="24"/>
        </w:rPr>
      </w:pPr>
    </w:p>
    <w:p w14:paraId="69996CBC" w14:textId="77777777" w:rsidR="001E01A6" w:rsidRDefault="001E01A6" w:rsidP="000C7205">
      <w:pPr>
        <w:ind w:left="19"/>
        <w:rPr>
          <w:rFonts w:ascii="Baskerville Old Face" w:hAnsi="Baskerville Old Face" w:cs="Arial"/>
          <w:b/>
          <w:sz w:val="24"/>
        </w:rPr>
      </w:pPr>
      <w:r>
        <w:rPr>
          <w:rFonts w:ascii="Baskerville Old Face" w:hAnsi="Baskerville Old Face" w:cs="Arial"/>
          <w:b/>
          <w:sz w:val="24"/>
        </w:rPr>
        <w:t xml:space="preserve">Special Mentions Present:  </w:t>
      </w:r>
    </w:p>
    <w:p w14:paraId="3DED5FCF" w14:textId="77777777" w:rsidR="001E01A6" w:rsidRDefault="001E01A6" w:rsidP="000C7205">
      <w:pPr>
        <w:ind w:left="19"/>
        <w:rPr>
          <w:rFonts w:ascii="Baskerville Old Face" w:hAnsi="Baskerville Old Face" w:cs="Arial"/>
          <w:bCs/>
          <w:sz w:val="24"/>
        </w:rPr>
      </w:pPr>
      <w:r>
        <w:rPr>
          <w:rFonts w:ascii="Baskerville Old Face" w:hAnsi="Baskerville Old Face" w:cs="Arial"/>
          <w:bCs/>
          <w:sz w:val="24"/>
        </w:rPr>
        <w:t xml:space="preserve">Commissioner Martha Guzman-Aceves </w:t>
      </w:r>
    </w:p>
    <w:p w14:paraId="5681572C" w14:textId="77777777" w:rsidR="001E01A6" w:rsidRDefault="001E01A6" w:rsidP="000C7205">
      <w:pPr>
        <w:ind w:left="19"/>
        <w:rPr>
          <w:rFonts w:ascii="Baskerville Old Face" w:hAnsi="Baskerville Old Face" w:cs="Arial"/>
          <w:b/>
          <w:sz w:val="24"/>
        </w:rPr>
      </w:pPr>
    </w:p>
    <w:p w14:paraId="3AFA1E0F" w14:textId="77777777" w:rsidR="001E01A6" w:rsidRPr="00F92095" w:rsidRDefault="001E01A6" w:rsidP="000C7205">
      <w:pPr>
        <w:ind w:left="19"/>
        <w:rPr>
          <w:rFonts w:ascii="Baskerville Old Face" w:hAnsi="Baskerville Old Face" w:cs="Arial"/>
          <w:bCs/>
          <w:sz w:val="24"/>
        </w:rPr>
      </w:pPr>
      <w:r>
        <w:rPr>
          <w:rFonts w:ascii="Baskerville Old Face" w:hAnsi="Baskerville Old Face" w:cs="Arial"/>
          <w:b/>
          <w:sz w:val="24"/>
        </w:rPr>
        <w:t xml:space="preserve">In Person Participants:  </w:t>
      </w:r>
    </w:p>
    <w:p w14:paraId="285FEE95" w14:textId="77777777" w:rsidR="001E01A6" w:rsidRDefault="001E01A6" w:rsidP="000C7205">
      <w:pPr>
        <w:rPr>
          <w:rFonts w:ascii="Baskerville Old Face" w:hAnsi="Baskerville Old Face" w:cs="Arial"/>
          <w:sz w:val="24"/>
        </w:rPr>
      </w:pPr>
      <w:r>
        <w:rPr>
          <w:rFonts w:ascii="Baskerville Old Face" w:hAnsi="Baskerville Old Face" w:cs="Arial"/>
          <w:sz w:val="24"/>
        </w:rPr>
        <w:t xml:space="preserve">Roger Snow- Proteus/EES; Jose Landeros- Proteus; Quirino Banuelos-Proteus; Sheila Lee-SDG&amp;E; Joni Key-SCE; Octavio Verduzco-SoCalGas; Dave </w:t>
      </w:r>
      <w:proofErr w:type="spellStart"/>
      <w:r>
        <w:rPr>
          <w:rFonts w:ascii="Baskerville Old Face" w:hAnsi="Baskerville Old Face" w:cs="Arial"/>
          <w:sz w:val="24"/>
        </w:rPr>
        <w:t>Cartrell</w:t>
      </w:r>
      <w:proofErr w:type="spellEnd"/>
      <w:r>
        <w:rPr>
          <w:rFonts w:ascii="Baskerville Old Face" w:hAnsi="Baskerville Old Face" w:cs="Arial"/>
          <w:sz w:val="24"/>
        </w:rPr>
        <w:t xml:space="preserve">-SoCalGas; Anna Solorio-CHOC/EEC; Ortensia Lopez-ECSMC/EEC; Daisie </w:t>
      </w:r>
      <w:proofErr w:type="spellStart"/>
      <w:r>
        <w:rPr>
          <w:rFonts w:ascii="Baskerville Old Face" w:hAnsi="Baskerville Old Face" w:cs="Arial"/>
          <w:sz w:val="24"/>
        </w:rPr>
        <w:t>CristobalSanchez</w:t>
      </w:r>
      <w:proofErr w:type="spellEnd"/>
      <w:r>
        <w:rPr>
          <w:rFonts w:ascii="Baskerville Old Face" w:hAnsi="Baskerville Old Face" w:cs="Arial"/>
          <w:sz w:val="24"/>
        </w:rPr>
        <w:t xml:space="preserve">-SCG; </w:t>
      </w:r>
      <w:proofErr w:type="spellStart"/>
      <w:r>
        <w:rPr>
          <w:rFonts w:ascii="Baskerville Old Face" w:hAnsi="Baskerville Old Face" w:cs="Arial"/>
          <w:sz w:val="24"/>
        </w:rPr>
        <w:t>Serj</w:t>
      </w:r>
      <w:proofErr w:type="spellEnd"/>
      <w:r>
        <w:rPr>
          <w:rFonts w:ascii="Baskerville Old Face" w:hAnsi="Baskerville Old Face" w:cs="Arial"/>
          <w:sz w:val="24"/>
        </w:rPr>
        <w:t xml:space="preserve"> </w:t>
      </w:r>
      <w:proofErr w:type="spellStart"/>
      <w:r>
        <w:rPr>
          <w:rFonts w:ascii="Baskerville Old Face" w:hAnsi="Baskerville Old Face" w:cs="Arial"/>
          <w:sz w:val="24"/>
        </w:rPr>
        <w:t>Berelson</w:t>
      </w:r>
      <w:proofErr w:type="spellEnd"/>
      <w:r>
        <w:rPr>
          <w:rFonts w:ascii="Baskerville Old Face" w:hAnsi="Baskerville Old Face" w:cs="Arial"/>
          <w:sz w:val="24"/>
        </w:rPr>
        <w:t xml:space="preserve">-Google Nest; Arleen Novotney-ACCESS; Hilda Brown-CSD; </w:t>
      </w:r>
      <w:proofErr w:type="spellStart"/>
      <w:r>
        <w:rPr>
          <w:rFonts w:ascii="Baskerville Old Face" w:hAnsi="Baskerville Old Face" w:cs="Arial"/>
          <w:sz w:val="24"/>
        </w:rPr>
        <w:t>Martt</w:t>
      </w:r>
      <w:proofErr w:type="spellEnd"/>
      <w:r>
        <w:rPr>
          <w:rFonts w:ascii="Baskerville Old Face" w:hAnsi="Baskerville Old Face" w:cs="Arial"/>
          <w:sz w:val="24"/>
        </w:rPr>
        <w:t xml:space="preserve"> Clark-Synergy; Sara Nordin-SDG&amp;E; Ruth Jasso-SoCalGas; Pamela Wu-SCG; Susan </w:t>
      </w:r>
      <w:proofErr w:type="spellStart"/>
      <w:r>
        <w:rPr>
          <w:rFonts w:ascii="Baskerville Old Face" w:hAnsi="Baskerville Old Face" w:cs="Arial"/>
          <w:sz w:val="24"/>
        </w:rPr>
        <w:t>Henscraft</w:t>
      </w:r>
      <w:proofErr w:type="spellEnd"/>
      <w:r>
        <w:rPr>
          <w:rFonts w:ascii="Baskerville Old Face" w:hAnsi="Baskerville Old Face" w:cs="Arial"/>
          <w:sz w:val="24"/>
        </w:rPr>
        <w:t xml:space="preserve">-SoCalGas; Adolfo </w:t>
      </w:r>
      <w:proofErr w:type="spellStart"/>
      <w:r>
        <w:rPr>
          <w:rFonts w:ascii="Baskerville Old Face" w:hAnsi="Baskerville Old Face" w:cs="Arial"/>
          <w:sz w:val="24"/>
        </w:rPr>
        <w:t>Vara</w:t>
      </w:r>
      <w:proofErr w:type="spellEnd"/>
      <w:r>
        <w:rPr>
          <w:rFonts w:ascii="Baskerville Old Face" w:hAnsi="Baskerville Old Face" w:cs="Arial"/>
          <w:sz w:val="24"/>
        </w:rPr>
        <w:t xml:space="preserve">- </w:t>
      </w:r>
      <w:proofErr w:type="spellStart"/>
      <w:r>
        <w:rPr>
          <w:rFonts w:ascii="Baskerville Old Face" w:hAnsi="Baskerville Old Face" w:cs="Arial"/>
          <w:sz w:val="24"/>
        </w:rPr>
        <w:t>Camara</w:t>
      </w:r>
      <w:proofErr w:type="spellEnd"/>
      <w:r>
        <w:rPr>
          <w:rFonts w:ascii="Baskerville Old Face" w:hAnsi="Baskerville Old Face" w:cs="Arial"/>
          <w:sz w:val="24"/>
        </w:rPr>
        <w:t xml:space="preserve"> de Comercio Latino; Mary O’Drain-PG&amp;E; Neil Singh-PG&amp;E; Ada </w:t>
      </w:r>
      <w:proofErr w:type="spellStart"/>
      <w:r>
        <w:rPr>
          <w:rFonts w:ascii="Baskerville Old Face" w:hAnsi="Baskerville Old Face" w:cs="Arial"/>
          <w:sz w:val="24"/>
        </w:rPr>
        <w:t>Tsui</w:t>
      </w:r>
      <w:proofErr w:type="spellEnd"/>
      <w:r>
        <w:rPr>
          <w:rFonts w:ascii="Baskerville Old Face" w:hAnsi="Baskerville Old Face" w:cs="Arial"/>
          <w:sz w:val="24"/>
        </w:rPr>
        <w:t xml:space="preserve">-SCE; Rosette Solidum-SCE; Mark Aguirre-SCG; Louis Lopez-SCG; Dan </w:t>
      </w:r>
      <w:proofErr w:type="spellStart"/>
      <w:r>
        <w:rPr>
          <w:rFonts w:ascii="Baskerville Old Face" w:hAnsi="Baskerville Old Face" w:cs="Arial"/>
          <w:sz w:val="24"/>
        </w:rPr>
        <w:t>Rendler</w:t>
      </w:r>
      <w:proofErr w:type="spellEnd"/>
      <w:r>
        <w:rPr>
          <w:rFonts w:ascii="Baskerville Old Face" w:hAnsi="Baskerville Old Face" w:cs="Arial"/>
          <w:sz w:val="24"/>
        </w:rPr>
        <w:t xml:space="preserve">-SCG; Karen Mar-SCG; Godofredo </w:t>
      </w:r>
      <w:proofErr w:type="spellStart"/>
      <w:r>
        <w:rPr>
          <w:rFonts w:ascii="Baskerville Old Face" w:hAnsi="Baskerville Old Face" w:cs="Arial"/>
          <w:sz w:val="24"/>
        </w:rPr>
        <w:t>DeVera</w:t>
      </w:r>
      <w:proofErr w:type="spellEnd"/>
      <w:r>
        <w:rPr>
          <w:rFonts w:ascii="Baskerville Old Face" w:hAnsi="Baskerville Old Face" w:cs="Arial"/>
          <w:sz w:val="24"/>
        </w:rPr>
        <w:t>-SCE; Elizabeth Gomez-SCG; Celia Andrade-PACE; Mauricio Blanco-</w:t>
      </w:r>
      <w:proofErr w:type="spellStart"/>
      <w:r>
        <w:rPr>
          <w:rFonts w:ascii="Baskerville Old Face" w:hAnsi="Baskerville Old Face" w:cs="Arial"/>
          <w:sz w:val="24"/>
        </w:rPr>
        <w:t>Maroma</w:t>
      </w:r>
      <w:proofErr w:type="spellEnd"/>
      <w:r>
        <w:rPr>
          <w:rFonts w:ascii="Baskerville Old Face" w:hAnsi="Baskerville Old Face" w:cs="Arial"/>
          <w:sz w:val="24"/>
        </w:rPr>
        <w:t xml:space="preserve">; Roberto </w:t>
      </w:r>
      <w:proofErr w:type="spellStart"/>
      <w:r>
        <w:rPr>
          <w:rFonts w:ascii="Baskerville Old Face" w:hAnsi="Baskerville Old Face" w:cs="Arial"/>
          <w:sz w:val="24"/>
        </w:rPr>
        <w:t>DelReal-Maroma</w:t>
      </w:r>
      <w:proofErr w:type="spellEnd"/>
      <w:r>
        <w:rPr>
          <w:rFonts w:ascii="Baskerville Old Face" w:hAnsi="Baskerville Old Face" w:cs="Arial"/>
          <w:sz w:val="24"/>
        </w:rPr>
        <w:t>; Salvador Calderon-</w:t>
      </w:r>
      <w:proofErr w:type="spellStart"/>
      <w:r>
        <w:rPr>
          <w:rFonts w:ascii="Baskerville Old Face" w:hAnsi="Baskerville Old Face" w:cs="Arial"/>
          <w:sz w:val="24"/>
        </w:rPr>
        <w:t>Salco</w:t>
      </w:r>
      <w:proofErr w:type="spellEnd"/>
      <w:r>
        <w:rPr>
          <w:rFonts w:ascii="Baskerville Old Face" w:hAnsi="Baskerville Old Face" w:cs="Arial"/>
          <w:sz w:val="24"/>
        </w:rPr>
        <w:t xml:space="preserve">; Jason </w:t>
      </w:r>
      <w:proofErr w:type="spellStart"/>
      <w:r>
        <w:rPr>
          <w:rFonts w:ascii="Baskerville Old Face" w:hAnsi="Baskerville Old Face" w:cs="Arial"/>
          <w:sz w:val="24"/>
        </w:rPr>
        <w:t>Servera-Salco</w:t>
      </w:r>
      <w:proofErr w:type="spellEnd"/>
      <w:r>
        <w:rPr>
          <w:rFonts w:ascii="Baskerville Old Face" w:hAnsi="Baskerville Old Face" w:cs="Arial"/>
          <w:sz w:val="24"/>
        </w:rPr>
        <w:t>; Anthony Gilbert-</w:t>
      </w:r>
      <w:proofErr w:type="spellStart"/>
      <w:r>
        <w:rPr>
          <w:rFonts w:ascii="Baskerville Old Face" w:hAnsi="Baskerville Old Face" w:cs="Arial"/>
          <w:sz w:val="24"/>
        </w:rPr>
        <w:t>Salco</w:t>
      </w:r>
      <w:proofErr w:type="spellEnd"/>
      <w:r>
        <w:rPr>
          <w:rFonts w:ascii="Baskerville Old Face" w:hAnsi="Baskerville Old Face" w:cs="Arial"/>
          <w:sz w:val="24"/>
        </w:rPr>
        <w:t xml:space="preserve">; Holly Merrihew-SCE; Maria DeLeon-FLTS; </w:t>
      </w:r>
      <w:proofErr w:type="spellStart"/>
      <w:r>
        <w:rPr>
          <w:rFonts w:ascii="Baskerville Old Face" w:hAnsi="Baskerville Old Face" w:cs="Arial"/>
          <w:sz w:val="24"/>
        </w:rPr>
        <w:t>Faviola</w:t>
      </w:r>
      <w:proofErr w:type="spellEnd"/>
      <w:r>
        <w:rPr>
          <w:rFonts w:ascii="Baskerville Old Face" w:hAnsi="Baskerville Old Face" w:cs="Arial"/>
          <w:sz w:val="24"/>
        </w:rPr>
        <w:t xml:space="preserve"> Ochoa-SCG; Cesar Motts-CSDC; Jessica Lim-SCE; Lisa Hu-Greenlining; Alice Lee-SoCalGas; Eugene </w:t>
      </w:r>
      <w:proofErr w:type="spellStart"/>
      <w:r>
        <w:rPr>
          <w:rFonts w:ascii="Baskerville Old Face" w:hAnsi="Baskerville Old Face" w:cs="Arial"/>
          <w:sz w:val="24"/>
        </w:rPr>
        <w:t>Ayuyao</w:t>
      </w:r>
      <w:proofErr w:type="spellEnd"/>
      <w:r>
        <w:rPr>
          <w:rFonts w:ascii="Baskerville Old Face" w:hAnsi="Baskerville Old Face" w:cs="Arial"/>
          <w:sz w:val="24"/>
        </w:rPr>
        <w:t>-SCE;  Maria Villareal-</w:t>
      </w:r>
      <w:proofErr w:type="spellStart"/>
      <w:r>
        <w:rPr>
          <w:rFonts w:ascii="Baskerville Old Face" w:hAnsi="Baskerville Old Face" w:cs="Arial"/>
          <w:sz w:val="24"/>
        </w:rPr>
        <w:t>Camara</w:t>
      </w:r>
      <w:proofErr w:type="spellEnd"/>
      <w:r>
        <w:rPr>
          <w:rFonts w:ascii="Baskerville Old Face" w:hAnsi="Baskerville Old Face" w:cs="Arial"/>
          <w:sz w:val="24"/>
        </w:rPr>
        <w:t xml:space="preserve"> de Comercio Latino; Carolyn Sims-SCE; Brenda Rodriguez-Sandler-SoCalGas; David Ford-SCE; and </w:t>
      </w:r>
      <w:proofErr w:type="spellStart"/>
      <w:r>
        <w:rPr>
          <w:rFonts w:ascii="Baskerville Old Face" w:hAnsi="Baskerville Old Face" w:cs="Arial"/>
          <w:sz w:val="24"/>
        </w:rPr>
        <w:t>Leonella</w:t>
      </w:r>
      <w:proofErr w:type="spellEnd"/>
      <w:r>
        <w:rPr>
          <w:rFonts w:ascii="Baskerville Old Face" w:hAnsi="Baskerville Old Face" w:cs="Arial"/>
          <w:sz w:val="24"/>
        </w:rPr>
        <w:t xml:space="preserve"> </w:t>
      </w:r>
      <w:proofErr w:type="spellStart"/>
      <w:r>
        <w:rPr>
          <w:rFonts w:ascii="Baskerville Old Face" w:hAnsi="Baskerville Old Face" w:cs="Arial"/>
          <w:sz w:val="24"/>
        </w:rPr>
        <w:t>Baudino</w:t>
      </w:r>
      <w:proofErr w:type="spellEnd"/>
      <w:r>
        <w:rPr>
          <w:rFonts w:ascii="Baskerville Old Face" w:hAnsi="Baskerville Old Face" w:cs="Arial"/>
          <w:sz w:val="24"/>
        </w:rPr>
        <w:t>-SCG</w:t>
      </w:r>
    </w:p>
    <w:p w14:paraId="03508866" w14:textId="77777777" w:rsidR="001E01A6" w:rsidRDefault="001E01A6" w:rsidP="000C7205">
      <w:pPr>
        <w:rPr>
          <w:rFonts w:ascii="Baskerville Old Face" w:hAnsi="Baskerville Old Face" w:cs="Arial"/>
          <w:sz w:val="24"/>
        </w:rPr>
      </w:pPr>
    </w:p>
    <w:p w14:paraId="438D625C" w14:textId="77777777" w:rsidR="001E01A6" w:rsidRDefault="001E01A6" w:rsidP="000C7205">
      <w:pPr>
        <w:rPr>
          <w:rFonts w:ascii="Baskerville Old Face" w:hAnsi="Baskerville Old Face" w:cs="Arial"/>
          <w:b/>
          <w:sz w:val="24"/>
        </w:rPr>
      </w:pPr>
      <w:r w:rsidRPr="006E60D5">
        <w:rPr>
          <w:rFonts w:ascii="Baskerville Old Face" w:hAnsi="Baskerville Old Face" w:cs="Arial"/>
          <w:b/>
          <w:sz w:val="24"/>
        </w:rPr>
        <w:t xml:space="preserve">Via Conference: </w:t>
      </w:r>
    </w:p>
    <w:p w14:paraId="22032AD5" w14:textId="77777777" w:rsidR="001E01A6" w:rsidRPr="006E60D5" w:rsidRDefault="001E01A6" w:rsidP="000C7205">
      <w:pPr>
        <w:rPr>
          <w:rFonts w:ascii="Baskerville Old Face" w:hAnsi="Baskerville Old Face" w:cs="Arial"/>
          <w:sz w:val="24"/>
        </w:rPr>
      </w:pPr>
      <w:r>
        <w:rPr>
          <w:rFonts w:ascii="Baskerville Old Face" w:hAnsi="Baskerville Old Face" w:cs="Arial"/>
          <w:sz w:val="24"/>
        </w:rPr>
        <w:t>Due to technical difficulties parties participating via phone were inaudible</w:t>
      </w:r>
    </w:p>
    <w:p w14:paraId="6E8EFBD4" w14:textId="77777777" w:rsidR="001E01A6" w:rsidRDefault="001E01A6" w:rsidP="000C7205">
      <w:pPr>
        <w:pStyle w:val="ListParagraph"/>
        <w:ind w:left="360" w:firstLine="0"/>
        <w:rPr>
          <w:rFonts w:ascii="Baskerville Old Face" w:hAnsi="Baskerville Old Face" w:cs="Arial"/>
          <w:sz w:val="24"/>
        </w:rPr>
      </w:pPr>
    </w:p>
    <w:p w14:paraId="7E5FD4AB" w14:textId="5964D027" w:rsidR="001E01A6" w:rsidRDefault="001E01A6" w:rsidP="000C7205">
      <w:pPr>
        <w:rPr>
          <w:rFonts w:ascii="Baskerville Old Face" w:hAnsi="Baskerville Old Face" w:cs="Arial"/>
          <w:sz w:val="24"/>
        </w:rPr>
      </w:pPr>
      <w:r w:rsidRPr="009132EB">
        <w:rPr>
          <w:rFonts w:ascii="Baskerville Old Face" w:hAnsi="Baskerville Old Face" w:cs="Arial"/>
          <w:sz w:val="24"/>
        </w:rPr>
        <w:t>Bo</w:t>
      </w:r>
      <w:r>
        <w:rPr>
          <w:rFonts w:ascii="Baskerville Old Face" w:hAnsi="Baskerville Old Face" w:cs="Arial"/>
          <w:sz w:val="24"/>
        </w:rPr>
        <w:t xml:space="preserve">ard Member Watts thanked everyone who took the time to visit the early-state community-owned solar project site in Willowbrook this morning.  </w:t>
      </w:r>
    </w:p>
    <w:p w14:paraId="3D6EB09D" w14:textId="77777777" w:rsidR="001E01A6" w:rsidRPr="009132EB" w:rsidRDefault="001E01A6" w:rsidP="000C7205">
      <w:pPr>
        <w:rPr>
          <w:rFonts w:ascii="Baskerville Old Face" w:hAnsi="Baskerville Old Face" w:cs="Arial"/>
          <w:sz w:val="24"/>
        </w:rPr>
      </w:pPr>
      <w:r>
        <w:rPr>
          <w:rFonts w:ascii="Baskerville Old Face" w:hAnsi="Baskerville Old Face" w:cs="Arial"/>
          <w:sz w:val="24"/>
        </w:rPr>
        <w:t xml:space="preserve">Board Member Toledo brought to attention of the board the lack of the representation from the Tribes at a recent workshop on the </w:t>
      </w:r>
      <w:r w:rsidRPr="00E2463C">
        <w:rPr>
          <w:rFonts w:ascii="Baskerville Old Face" w:hAnsi="Baskerville Old Face" w:cs="Arial"/>
          <w:sz w:val="24"/>
        </w:rPr>
        <w:t>Wildfire Prevention Planning and Implementation</w:t>
      </w:r>
      <w:r>
        <w:rPr>
          <w:rFonts w:ascii="Baskerville Old Face" w:hAnsi="Baskerville Old Face" w:cs="Arial"/>
          <w:sz w:val="24"/>
        </w:rPr>
        <w:t>.  Board Member Murphy-Roach will follow up.</w:t>
      </w:r>
    </w:p>
    <w:p w14:paraId="5A7A40B0" w14:textId="77777777" w:rsidR="001E01A6" w:rsidRDefault="001E01A6" w:rsidP="000C7205">
      <w:pPr>
        <w:rPr>
          <w:rFonts w:ascii="Baskerville Old Face" w:hAnsi="Baskerville Old Face" w:cs="Arial"/>
          <w:sz w:val="24"/>
        </w:rPr>
      </w:pPr>
    </w:p>
    <w:p w14:paraId="1F108EFC" w14:textId="48CBD00A" w:rsidR="001E01A6" w:rsidRPr="006E60D5" w:rsidRDefault="001E01A6" w:rsidP="000C7205">
      <w:pPr>
        <w:pStyle w:val="ListParagraph"/>
        <w:numPr>
          <w:ilvl w:val="0"/>
          <w:numId w:val="3"/>
        </w:numPr>
        <w:tabs>
          <w:tab w:val="left" w:pos="0"/>
        </w:tabs>
        <w:ind w:left="0" w:firstLine="0"/>
        <w:rPr>
          <w:rFonts w:ascii="Baskerville Old Face" w:hAnsi="Baskerville Old Face" w:cs="Arial"/>
          <w:b/>
          <w:sz w:val="24"/>
        </w:rPr>
      </w:pPr>
      <w:r w:rsidRPr="006E60D5">
        <w:rPr>
          <w:rFonts w:ascii="Baskerville Old Face" w:hAnsi="Baskerville Old Face" w:cs="Arial"/>
          <w:b/>
          <w:sz w:val="24"/>
        </w:rPr>
        <w:t xml:space="preserve">Opening Remarks - Welcome and Introductions— Benito Delgado-Olson, LIOB </w:t>
      </w:r>
      <w:r w:rsidR="000C7205">
        <w:rPr>
          <w:rFonts w:ascii="Baskerville Old Face" w:hAnsi="Baskerville Old Face" w:cs="Arial"/>
          <w:b/>
          <w:sz w:val="24"/>
        </w:rPr>
        <w:tab/>
      </w:r>
      <w:r w:rsidRPr="006E60D5">
        <w:rPr>
          <w:rFonts w:ascii="Baskerville Old Face" w:hAnsi="Baskerville Old Face" w:cs="Arial"/>
          <w:b/>
          <w:sz w:val="24"/>
        </w:rPr>
        <w:t xml:space="preserve">Chairperson and Commissioner Genevieve Shiroma - </w:t>
      </w:r>
      <w:r w:rsidRPr="006E60D5">
        <w:rPr>
          <w:rFonts w:ascii="Baskerville Old Face" w:hAnsi="Baskerville Old Face" w:cs="Arial"/>
          <w:b/>
          <w:i/>
          <w:sz w:val="24"/>
        </w:rPr>
        <w:t>Standing Item</w:t>
      </w:r>
    </w:p>
    <w:p w14:paraId="594A145D" w14:textId="77777777" w:rsidR="001E01A6" w:rsidRDefault="001E01A6" w:rsidP="000C7205">
      <w:pPr>
        <w:pStyle w:val="ListParagraph"/>
        <w:tabs>
          <w:tab w:val="left" w:pos="0"/>
        </w:tabs>
        <w:ind w:left="0" w:firstLine="0"/>
        <w:rPr>
          <w:rFonts w:ascii="Baskerville Old Face" w:hAnsi="Baskerville Old Face" w:cs="Arial"/>
          <w:sz w:val="24"/>
        </w:rPr>
      </w:pPr>
    </w:p>
    <w:p w14:paraId="09FC242E" w14:textId="5D2B4A34"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The Board thanked the City of Compton for hosting the LIOB meeting at </w:t>
      </w:r>
      <w:r w:rsidR="00B02341">
        <w:rPr>
          <w:rFonts w:ascii="Baskerville Old Face" w:hAnsi="Baskerville Old Face" w:cs="Arial"/>
          <w:color w:val="auto"/>
          <w:sz w:val="24"/>
        </w:rPr>
        <w:t>their City Hall.</w:t>
      </w:r>
      <w:r w:rsidRPr="00F7216C">
        <w:rPr>
          <w:rFonts w:ascii="Baskerville Old Face" w:hAnsi="Baskerville Old Face" w:cs="Arial"/>
          <w:color w:val="auto"/>
          <w:sz w:val="24"/>
        </w:rPr>
        <w:t xml:space="preserve">  A special thanks to Mr. Dean Jones and the IT staff for all of the assistance provided.</w:t>
      </w:r>
    </w:p>
    <w:p w14:paraId="2904BDDF" w14:textId="77777777" w:rsidR="001E01A6" w:rsidRPr="00F7216C" w:rsidRDefault="001E01A6" w:rsidP="000C7205">
      <w:pPr>
        <w:pStyle w:val="ListParagraph"/>
        <w:tabs>
          <w:tab w:val="left" w:pos="0"/>
        </w:tabs>
        <w:ind w:left="0" w:firstLine="0"/>
        <w:rPr>
          <w:rFonts w:ascii="Baskerville Old Face" w:hAnsi="Baskerville Old Face" w:cs="Arial"/>
          <w:color w:val="auto"/>
          <w:sz w:val="24"/>
        </w:rPr>
      </w:pPr>
    </w:p>
    <w:p w14:paraId="35F4E097" w14:textId="39EF545B"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Commissioner Shiroma open</w:t>
      </w:r>
      <w:r w:rsidR="00B02341">
        <w:rPr>
          <w:rFonts w:ascii="Baskerville Old Face" w:hAnsi="Baskerville Old Face" w:cs="Arial"/>
          <w:color w:val="auto"/>
          <w:sz w:val="24"/>
        </w:rPr>
        <w:t>ed</w:t>
      </w:r>
      <w:r w:rsidRPr="00F7216C">
        <w:rPr>
          <w:rFonts w:ascii="Baskerville Old Face" w:hAnsi="Baskerville Old Face" w:cs="Arial"/>
          <w:color w:val="auto"/>
          <w:sz w:val="24"/>
        </w:rPr>
        <w:t xml:space="preserve"> comments by thanking Board Member Watts and the Clean Energy Access Working group for </w:t>
      </w:r>
      <w:r w:rsidR="00B02341">
        <w:rPr>
          <w:rFonts w:ascii="Baskerville Old Face" w:hAnsi="Baskerville Old Face" w:cs="Arial"/>
          <w:color w:val="auto"/>
          <w:sz w:val="24"/>
        </w:rPr>
        <w:t>arranging th</w:t>
      </w:r>
      <w:r w:rsidR="00BB2113">
        <w:rPr>
          <w:rFonts w:ascii="Baskerville Old Face" w:hAnsi="Baskerville Old Face" w:cs="Arial"/>
          <w:color w:val="auto"/>
          <w:sz w:val="24"/>
        </w:rPr>
        <w:t xml:space="preserve">e </w:t>
      </w:r>
      <w:r w:rsidRPr="00F7216C">
        <w:rPr>
          <w:rFonts w:ascii="Baskerville Old Face" w:hAnsi="Baskerville Old Face" w:cs="Arial"/>
          <w:color w:val="auto"/>
          <w:sz w:val="24"/>
        </w:rPr>
        <w:t xml:space="preserve">opportunity to see </w:t>
      </w:r>
      <w:r w:rsidR="00BB2113">
        <w:rPr>
          <w:rFonts w:ascii="Baskerville Old Face" w:hAnsi="Baskerville Old Face" w:cs="Arial"/>
          <w:color w:val="auto"/>
          <w:sz w:val="24"/>
        </w:rPr>
        <w:t xml:space="preserve">the solar project in the unincorporated Willowbrook community </w:t>
      </w:r>
      <w:r w:rsidRPr="00F7216C">
        <w:rPr>
          <w:rFonts w:ascii="Baskerville Old Face" w:hAnsi="Baskerville Old Face" w:cs="Arial"/>
          <w:color w:val="auto"/>
          <w:sz w:val="24"/>
        </w:rPr>
        <w:t xml:space="preserve">firsthand.  Commissioner Shiroma mentioned that she has been promoting the work of the LIOB at all of her events.  She continues to </w:t>
      </w:r>
      <w:r w:rsidR="002609F4" w:rsidRPr="00F7216C">
        <w:rPr>
          <w:rFonts w:ascii="Baskerville Old Face" w:hAnsi="Baskerville Old Face" w:cs="Arial"/>
          <w:color w:val="auto"/>
          <w:sz w:val="24"/>
        </w:rPr>
        <w:t>learn,</w:t>
      </w:r>
      <w:r w:rsidRPr="00F7216C">
        <w:rPr>
          <w:rFonts w:ascii="Baskerville Old Face" w:hAnsi="Baskerville Old Face" w:cs="Arial"/>
          <w:color w:val="auto"/>
          <w:sz w:val="24"/>
        </w:rPr>
        <w:t xml:space="preserve"> and</w:t>
      </w:r>
      <w:r w:rsidR="00BB2113">
        <w:rPr>
          <w:rFonts w:ascii="Baskerville Old Face" w:hAnsi="Baskerville Old Face" w:cs="Arial"/>
          <w:color w:val="auto"/>
          <w:sz w:val="24"/>
        </w:rPr>
        <w:t xml:space="preserve"> she</w:t>
      </w:r>
      <w:r w:rsidRPr="00F7216C">
        <w:rPr>
          <w:rFonts w:ascii="Baskerville Old Face" w:hAnsi="Baskerville Old Face" w:cs="Arial"/>
          <w:color w:val="auto"/>
          <w:sz w:val="24"/>
        </w:rPr>
        <w:t xml:space="preserve"> is very excited about the prospect of what can be done </w:t>
      </w:r>
      <w:r w:rsidR="002609F4" w:rsidRPr="00F7216C">
        <w:rPr>
          <w:rFonts w:ascii="Baskerville Old Face" w:hAnsi="Baskerville Old Face" w:cs="Arial"/>
          <w:color w:val="auto"/>
          <w:sz w:val="24"/>
        </w:rPr>
        <w:t>together</w:t>
      </w:r>
      <w:r w:rsidR="002609F4">
        <w:rPr>
          <w:rFonts w:ascii="Baskerville Old Face" w:hAnsi="Baskerville Old Face" w:cs="Arial"/>
          <w:color w:val="auto"/>
          <w:sz w:val="24"/>
        </w:rPr>
        <w:t xml:space="preserve"> and</w:t>
      </w:r>
      <w:r w:rsidRPr="00F7216C">
        <w:rPr>
          <w:rFonts w:ascii="Baskerville Old Face" w:hAnsi="Baskerville Old Face" w:cs="Arial"/>
          <w:color w:val="auto"/>
          <w:sz w:val="24"/>
        </w:rPr>
        <w:t xml:space="preserve"> looks forward to continuing to work with everyone on the success of the low-income programs.</w:t>
      </w:r>
    </w:p>
    <w:p w14:paraId="0E58CCC3" w14:textId="642C48F6" w:rsidR="001E01A6" w:rsidRDefault="001E01A6" w:rsidP="000C7205">
      <w:pPr>
        <w:tabs>
          <w:tab w:val="left" w:pos="0"/>
        </w:tabs>
        <w:rPr>
          <w:rFonts w:ascii="Baskerville Old Face" w:hAnsi="Baskerville Old Face" w:cs="Arial"/>
          <w:sz w:val="24"/>
        </w:rPr>
      </w:pPr>
    </w:p>
    <w:p w14:paraId="7FB40863" w14:textId="77777777" w:rsidR="001E01A6" w:rsidRDefault="001E01A6" w:rsidP="000C7205">
      <w:pPr>
        <w:pStyle w:val="ListParagraph"/>
        <w:numPr>
          <w:ilvl w:val="0"/>
          <w:numId w:val="3"/>
        </w:numPr>
        <w:tabs>
          <w:tab w:val="left" w:pos="0"/>
        </w:tabs>
        <w:ind w:left="0" w:firstLine="0"/>
        <w:rPr>
          <w:rFonts w:ascii="Baskerville Old Face" w:hAnsi="Baskerville Old Face" w:cs="Arial"/>
          <w:b/>
          <w:sz w:val="24"/>
        </w:rPr>
      </w:pPr>
      <w:r w:rsidRPr="0037132C">
        <w:rPr>
          <w:rFonts w:ascii="Baskerville Old Face" w:hAnsi="Baskerville Old Face" w:cs="Arial"/>
          <w:b/>
          <w:sz w:val="24"/>
        </w:rPr>
        <w:t>City Officials - District 4 Councilwoman Emma Sharif</w:t>
      </w:r>
    </w:p>
    <w:p w14:paraId="38B2BCF8" w14:textId="77777777" w:rsidR="001E01A6" w:rsidRPr="0037132C" w:rsidRDefault="001E01A6" w:rsidP="000C7205">
      <w:pPr>
        <w:pStyle w:val="ListParagraph"/>
        <w:tabs>
          <w:tab w:val="left" w:pos="0"/>
        </w:tabs>
        <w:ind w:left="0" w:firstLine="0"/>
        <w:rPr>
          <w:rFonts w:ascii="Baskerville Old Face" w:hAnsi="Baskerville Old Face" w:cs="Arial"/>
          <w:b/>
          <w:sz w:val="24"/>
        </w:rPr>
      </w:pPr>
    </w:p>
    <w:p w14:paraId="3C084B70" w14:textId="77777777" w:rsidR="001E01A6" w:rsidRPr="00054C9F" w:rsidRDefault="001E01A6" w:rsidP="000C7205">
      <w:pPr>
        <w:tabs>
          <w:tab w:val="left" w:pos="0"/>
        </w:tabs>
        <w:overflowPunct w:val="0"/>
        <w:autoSpaceDE w:val="0"/>
        <w:autoSpaceDN w:val="0"/>
        <w:adjustRightInd w:val="0"/>
        <w:contextualSpacing/>
        <w:textAlignment w:val="baseline"/>
        <w:rPr>
          <w:rFonts w:ascii="Baskerville Old Face" w:hAnsi="Baskerville Old Face" w:cs="Arial"/>
          <w:sz w:val="24"/>
        </w:rPr>
      </w:pPr>
      <w:r w:rsidRPr="00054C9F">
        <w:rPr>
          <w:rFonts w:ascii="Baskerville Old Face" w:hAnsi="Baskerville Old Face" w:cs="Arial"/>
          <w:sz w:val="24"/>
        </w:rPr>
        <w:t>On behalf of Mayor Brown, Councilwoman Sharif thanked the CPUC and the LIOB for choosing the City of Compton to host the LIOB meeting.  She mentioned that the City of Compton continues to face challenges within the low-income communities and appreciates that the LIOB is meeting in the City of Compton to address these important issues. Councilwoman Sharif looks forward to the conversation and to learn more about the role of the LIOB and how the Board can assist this community.</w:t>
      </w:r>
    </w:p>
    <w:p w14:paraId="2542DD42" w14:textId="77777777" w:rsidR="001E01A6" w:rsidRDefault="001E01A6" w:rsidP="000C7205">
      <w:pPr>
        <w:tabs>
          <w:tab w:val="left" w:pos="0"/>
        </w:tabs>
        <w:overflowPunct w:val="0"/>
        <w:autoSpaceDE w:val="0"/>
        <w:autoSpaceDN w:val="0"/>
        <w:adjustRightInd w:val="0"/>
        <w:contextualSpacing/>
        <w:textAlignment w:val="baseline"/>
        <w:rPr>
          <w:rFonts w:ascii="Baskerville Old Face" w:hAnsi="Baskerville Old Face" w:cs="Arial"/>
          <w:color w:val="17365D" w:themeColor="text2" w:themeShade="BF"/>
          <w:sz w:val="24"/>
        </w:rPr>
      </w:pPr>
    </w:p>
    <w:p w14:paraId="112EF117" w14:textId="77777777" w:rsidR="001E01A6" w:rsidRDefault="001E01A6" w:rsidP="000C7205">
      <w:pPr>
        <w:tabs>
          <w:tab w:val="left" w:pos="0"/>
        </w:tabs>
        <w:overflowPunct w:val="0"/>
        <w:autoSpaceDE w:val="0"/>
        <w:autoSpaceDN w:val="0"/>
        <w:adjustRightInd w:val="0"/>
        <w:contextualSpacing/>
        <w:textAlignment w:val="baseline"/>
        <w:rPr>
          <w:rFonts w:ascii="Baskerville Old Face" w:hAnsi="Baskerville Old Face" w:cs="Arial"/>
          <w:b/>
          <w:color w:val="17365D" w:themeColor="text2" w:themeShade="BF"/>
          <w:sz w:val="24"/>
        </w:rPr>
      </w:pPr>
      <w:r w:rsidRPr="005178E8">
        <w:rPr>
          <w:rFonts w:ascii="Baskerville Old Face" w:hAnsi="Baskerville Old Face" w:cs="Arial"/>
          <w:b/>
          <w:color w:val="17365D" w:themeColor="text2" w:themeShade="BF"/>
          <w:sz w:val="24"/>
        </w:rPr>
        <w:t>Comments from Commissioner Martha Guzman</w:t>
      </w:r>
      <w:r>
        <w:rPr>
          <w:rFonts w:ascii="Baskerville Old Face" w:hAnsi="Baskerville Old Face" w:cs="Arial"/>
          <w:b/>
          <w:color w:val="17365D" w:themeColor="text2" w:themeShade="BF"/>
          <w:sz w:val="24"/>
        </w:rPr>
        <w:t xml:space="preserve"> </w:t>
      </w:r>
      <w:r w:rsidRPr="005178E8">
        <w:rPr>
          <w:rFonts w:ascii="Baskerville Old Face" w:hAnsi="Baskerville Old Face" w:cs="Arial"/>
          <w:b/>
          <w:color w:val="17365D" w:themeColor="text2" w:themeShade="BF"/>
          <w:sz w:val="24"/>
        </w:rPr>
        <w:t xml:space="preserve">Aceves </w:t>
      </w:r>
    </w:p>
    <w:p w14:paraId="50E3B71A" w14:textId="3CA1C389" w:rsidR="001E01A6" w:rsidRPr="00F7216C" w:rsidRDefault="001E01A6" w:rsidP="000C7205">
      <w:pPr>
        <w:tabs>
          <w:tab w:val="left" w:pos="0"/>
        </w:tabs>
        <w:overflowPunct w:val="0"/>
        <w:autoSpaceDE w:val="0"/>
        <w:autoSpaceDN w:val="0"/>
        <w:adjustRightInd w:val="0"/>
        <w:contextualSpacing/>
        <w:textAlignment w:val="baseline"/>
        <w:rPr>
          <w:rFonts w:ascii="Baskerville Old Face" w:hAnsi="Baskerville Old Face" w:cs="Arial"/>
          <w:sz w:val="24"/>
        </w:rPr>
      </w:pPr>
      <w:r w:rsidRPr="00F7216C">
        <w:rPr>
          <w:rFonts w:ascii="Baskerville Old Face" w:hAnsi="Baskerville Old Face" w:cs="Arial"/>
          <w:sz w:val="24"/>
        </w:rPr>
        <w:t xml:space="preserve">Commissioner Guzman Aceves commented that it </w:t>
      </w:r>
      <w:r w:rsidR="00BB2113">
        <w:rPr>
          <w:rFonts w:ascii="Baskerville Old Face" w:hAnsi="Baskerville Old Face" w:cs="Arial"/>
          <w:sz w:val="24"/>
        </w:rPr>
        <w:t xml:space="preserve">was </w:t>
      </w:r>
      <w:r w:rsidRPr="00F7216C">
        <w:rPr>
          <w:rFonts w:ascii="Baskerville Old Face" w:hAnsi="Baskerville Old Face" w:cs="Arial"/>
          <w:sz w:val="24"/>
        </w:rPr>
        <w:t xml:space="preserve">great to see the solar project taking form, but it is also really exciting to see the park being </w:t>
      </w:r>
      <w:r w:rsidR="002609F4" w:rsidRPr="00F7216C">
        <w:rPr>
          <w:rFonts w:ascii="Baskerville Old Face" w:hAnsi="Baskerville Old Face" w:cs="Arial"/>
          <w:sz w:val="24"/>
        </w:rPr>
        <w:t>redeveloped, and</w:t>
      </w:r>
      <w:r w:rsidRPr="00F7216C">
        <w:rPr>
          <w:rFonts w:ascii="Baskerville Old Face" w:hAnsi="Baskerville Old Face" w:cs="Arial"/>
          <w:sz w:val="24"/>
        </w:rPr>
        <w:t xml:space="preserve"> </w:t>
      </w:r>
      <w:r w:rsidR="00BB2113">
        <w:rPr>
          <w:rFonts w:ascii="Baskerville Old Face" w:hAnsi="Baskerville Old Face" w:cs="Arial"/>
          <w:sz w:val="24"/>
        </w:rPr>
        <w:t>that it is</w:t>
      </w:r>
      <w:r w:rsidRPr="00F7216C">
        <w:rPr>
          <w:rFonts w:ascii="Baskerville Old Face" w:hAnsi="Baskerville Old Face" w:cs="Arial"/>
          <w:sz w:val="24"/>
        </w:rPr>
        <w:t xml:space="preserve"> </w:t>
      </w:r>
      <w:r w:rsidR="00054C9F" w:rsidRPr="00F7216C">
        <w:rPr>
          <w:rFonts w:ascii="Baskerville Old Face" w:hAnsi="Baskerville Old Face" w:cs="Arial"/>
          <w:sz w:val="24"/>
        </w:rPr>
        <w:t>clearly a</w:t>
      </w:r>
      <w:r w:rsidRPr="00F7216C">
        <w:rPr>
          <w:rFonts w:ascii="Baskerville Old Face" w:hAnsi="Baskerville Old Face" w:cs="Arial"/>
          <w:sz w:val="24"/>
        </w:rPr>
        <w:t xml:space="preserve"> testament to all of the work that is being done in the community.  </w:t>
      </w:r>
    </w:p>
    <w:p w14:paraId="4AF43FAE" w14:textId="77777777" w:rsidR="001E01A6" w:rsidRPr="00F7216C" w:rsidRDefault="001E01A6" w:rsidP="000C7205">
      <w:pPr>
        <w:pStyle w:val="ListParagraph"/>
        <w:tabs>
          <w:tab w:val="left" w:pos="0"/>
        </w:tabs>
        <w:ind w:left="0" w:firstLine="0"/>
        <w:rPr>
          <w:rFonts w:ascii="Baskerville Old Face" w:hAnsi="Baskerville Old Face" w:cs="Arial"/>
          <w:color w:val="auto"/>
          <w:sz w:val="24"/>
        </w:rPr>
      </w:pPr>
    </w:p>
    <w:p w14:paraId="173BCAE2" w14:textId="77777777" w:rsidR="001E01A6" w:rsidRDefault="001E01A6" w:rsidP="000C7205">
      <w:pPr>
        <w:pStyle w:val="ListParagraph"/>
        <w:numPr>
          <w:ilvl w:val="0"/>
          <w:numId w:val="3"/>
        </w:numPr>
        <w:tabs>
          <w:tab w:val="left" w:pos="0"/>
        </w:tabs>
        <w:ind w:left="0" w:firstLine="0"/>
        <w:rPr>
          <w:rFonts w:ascii="Baskerville Old Face" w:hAnsi="Baskerville Old Face" w:cs="Arial"/>
          <w:b/>
          <w:sz w:val="24"/>
        </w:rPr>
      </w:pPr>
      <w:r w:rsidRPr="006E60D5">
        <w:rPr>
          <w:rFonts w:ascii="Baskerville Old Face" w:hAnsi="Baskerville Old Face" w:cs="Arial"/>
          <w:b/>
          <w:sz w:val="24"/>
        </w:rPr>
        <w:t>Public Comments</w:t>
      </w:r>
    </w:p>
    <w:p w14:paraId="6BE2FD51" w14:textId="77777777"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Ms. </w:t>
      </w:r>
      <w:proofErr w:type="spellStart"/>
      <w:r w:rsidRPr="00F7216C">
        <w:rPr>
          <w:rFonts w:ascii="Baskerville Old Face" w:hAnsi="Baskerville Old Face" w:cs="Arial"/>
          <w:color w:val="auto"/>
          <w:sz w:val="24"/>
        </w:rPr>
        <w:t>Faviola</w:t>
      </w:r>
      <w:proofErr w:type="spellEnd"/>
      <w:r w:rsidRPr="00F7216C">
        <w:rPr>
          <w:rFonts w:ascii="Baskerville Old Face" w:hAnsi="Baskerville Old Face" w:cs="Arial"/>
          <w:color w:val="auto"/>
          <w:sz w:val="24"/>
        </w:rPr>
        <w:t xml:space="preserve"> Ochoa, the Community Outreach Project Manager from SoCalGas, mentioned their engagement with local community organizations and residents to educate them on the various low-income programs that they offer.   She also mentioned that SoCalGas partners with local organizations to distribute information to local residents in communities that are environmentally impacted, specifically those around the corridor.  She thanked the LIOB for meeting in the City of Compton and emphasized the importance of holding important meetings like this in communities that are most vulnerable.</w:t>
      </w:r>
    </w:p>
    <w:p w14:paraId="7E1CF59F" w14:textId="77777777" w:rsidR="001E01A6" w:rsidRDefault="001E01A6" w:rsidP="000C7205">
      <w:pPr>
        <w:pStyle w:val="ListParagraph"/>
        <w:tabs>
          <w:tab w:val="left" w:pos="0"/>
        </w:tabs>
        <w:ind w:left="0" w:firstLine="0"/>
        <w:rPr>
          <w:rFonts w:ascii="Baskerville Old Face" w:hAnsi="Baskerville Old Face" w:cs="Arial"/>
          <w:sz w:val="24"/>
        </w:rPr>
      </w:pPr>
    </w:p>
    <w:p w14:paraId="3807D5DD" w14:textId="1330C223"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Mr. </w:t>
      </w:r>
      <w:proofErr w:type="spellStart"/>
      <w:r w:rsidRPr="00F7216C">
        <w:rPr>
          <w:rFonts w:ascii="Baskerville Old Face" w:hAnsi="Baskerville Old Face" w:cs="Arial"/>
          <w:color w:val="auto"/>
          <w:sz w:val="24"/>
        </w:rPr>
        <w:t>Serj</w:t>
      </w:r>
      <w:proofErr w:type="spellEnd"/>
      <w:r w:rsidRPr="00F7216C">
        <w:rPr>
          <w:rFonts w:ascii="Baskerville Old Face" w:hAnsi="Baskerville Old Face" w:cs="Arial"/>
          <w:color w:val="auto"/>
          <w:sz w:val="24"/>
        </w:rPr>
        <w:t xml:space="preserve"> </w:t>
      </w:r>
      <w:proofErr w:type="spellStart"/>
      <w:r w:rsidRPr="00F7216C">
        <w:rPr>
          <w:rFonts w:ascii="Baskerville Old Face" w:hAnsi="Baskerville Old Face" w:cs="Arial"/>
          <w:color w:val="auto"/>
          <w:sz w:val="24"/>
        </w:rPr>
        <w:t>Berelson</w:t>
      </w:r>
      <w:proofErr w:type="spellEnd"/>
      <w:r w:rsidRPr="00F7216C">
        <w:rPr>
          <w:rFonts w:ascii="Baskerville Old Face" w:hAnsi="Baskerville Old Face" w:cs="Arial"/>
          <w:color w:val="auto"/>
          <w:sz w:val="24"/>
        </w:rPr>
        <w:t xml:space="preserve"> from Google Nest spoke about programmable thermostats, noting that only 2% of low</w:t>
      </w:r>
      <w:r w:rsidR="00BB2113">
        <w:rPr>
          <w:rFonts w:ascii="Baskerville Old Face" w:hAnsi="Baskerville Old Face" w:cs="Arial"/>
          <w:color w:val="auto"/>
          <w:sz w:val="24"/>
        </w:rPr>
        <w:t>-</w:t>
      </w:r>
      <w:r w:rsidRPr="00F7216C">
        <w:rPr>
          <w:rFonts w:ascii="Baskerville Old Face" w:hAnsi="Baskerville Old Face" w:cs="Arial"/>
          <w:color w:val="auto"/>
          <w:sz w:val="24"/>
        </w:rPr>
        <w:t>income household</w:t>
      </w:r>
      <w:r w:rsidR="00BB2113">
        <w:rPr>
          <w:rFonts w:ascii="Baskerville Old Face" w:hAnsi="Baskerville Old Face" w:cs="Arial"/>
          <w:color w:val="auto"/>
          <w:sz w:val="24"/>
        </w:rPr>
        <w:t>s</w:t>
      </w:r>
      <w:r w:rsidRPr="00F7216C">
        <w:rPr>
          <w:rFonts w:ascii="Baskerville Old Face" w:hAnsi="Baskerville Old Face" w:cs="Arial"/>
          <w:color w:val="auto"/>
          <w:sz w:val="24"/>
        </w:rPr>
        <w:t xml:space="preserve"> in CA currently have smart thermostats. He urged the CPUC to maximize the energy savings for ESA customers by eliminating the TOU pilot stipulation when approving the ESA guidance document that is being considered. </w:t>
      </w:r>
    </w:p>
    <w:p w14:paraId="0BB36BED" w14:textId="77777777" w:rsidR="00024382" w:rsidRDefault="00024382" w:rsidP="000C7205">
      <w:pPr>
        <w:pStyle w:val="ListParagraph"/>
        <w:tabs>
          <w:tab w:val="left" w:pos="0"/>
        </w:tabs>
        <w:ind w:left="0" w:firstLine="0"/>
        <w:rPr>
          <w:rFonts w:ascii="Baskerville Old Face" w:hAnsi="Baskerville Old Face" w:cs="Arial"/>
          <w:color w:val="auto"/>
          <w:sz w:val="24"/>
        </w:rPr>
      </w:pPr>
    </w:p>
    <w:p w14:paraId="1FA457ED" w14:textId="24D742A7"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Mr. Cesar Motts from Southeast Community Development Corporation, and also a member of the CPUC’s ULTS Administrative Committee Lifeline Committee, mentioned </w:t>
      </w:r>
      <w:r w:rsidR="002D52DC">
        <w:rPr>
          <w:rFonts w:ascii="Baskerville Old Face" w:hAnsi="Baskerville Old Face" w:cs="Arial"/>
          <w:color w:val="auto"/>
          <w:sz w:val="24"/>
        </w:rPr>
        <w:t xml:space="preserve">that </w:t>
      </w:r>
      <w:r w:rsidRPr="00F7216C">
        <w:rPr>
          <w:rFonts w:ascii="Baskerville Old Face" w:hAnsi="Baskerville Old Face" w:cs="Arial"/>
          <w:color w:val="auto"/>
          <w:sz w:val="24"/>
        </w:rPr>
        <w:t>non-profit organizations work very hard to sign-up customers to the CARE program, and have been working with SCG and SCE for the last 10 years.  Mr. Motts extended an invitation to the LIOB to hold a meeting in the Southeast communities.  Mr. Motts mentioned that their best outreach approaches are schools, community fairs, and also through their technology centers throughout the Southeast areas, where they provide free digital literacy classes and offer free computers, and low-cost internet service to the residents that are part of the low-income programs, which includes CARE.  One of the most notable challenge to sign customers up, is obtaining income documentation from residents to enroll in CARE, as well as other programs.</w:t>
      </w:r>
    </w:p>
    <w:p w14:paraId="6BB66690" w14:textId="77777777" w:rsidR="00BB2113" w:rsidRDefault="00BB2113" w:rsidP="000C7205">
      <w:pPr>
        <w:pStyle w:val="ListParagraph"/>
        <w:tabs>
          <w:tab w:val="left" w:pos="0"/>
        </w:tabs>
        <w:ind w:left="0" w:firstLine="0"/>
        <w:rPr>
          <w:rFonts w:ascii="Baskerville Old Face" w:hAnsi="Baskerville Old Face" w:cs="Arial"/>
          <w:color w:val="auto"/>
          <w:sz w:val="24"/>
        </w:rPr>
      </w:pPr>
    </w:p>
    <w:p w14:paraId="7ECDF45D" w14:textId="6EA9CD6C"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Ms. Celia Andrade from Pacific Asian Consortium in Employment, </w:t>
      </w:r>
      <w:r w:rsidR="002D52DC">
        <w:rPr>
          <w:rFonts w:ascii="Baskerville Old Face" w:hAnsi="Baskerville Old Face" w:cs="Arial"/>
          <w:color w:val="auto"/>
          <w:sz w:val="24"/>
        </w:rPr>
        <w:t xml:space="preserve">spoke about her agency, and their services to </w:t>
      </w:r>
      <w:r w:rsidRPr="00F7216C">
        <w:rPr>
          <w:rFonts w:ascii="Baskerville Old Face" w:hAnsi="Baskerville Old Face" w:cs="Arial"/>
          <w:color w:val="auto"/>
          <w:sz w:val="24"/>
        </w:rPr>
        <w:t xml:space="preserve">assist low-income customers with the LIHEAP and the WAP programs, as well </w:t>
      </w:r>
      <w:r w:rsidR="002D52DC">
        <w:rPr>
          <w:rFonts w:ascii="Baskerville Old Face" w:hAnsi="Baskerville Old Face" w:cs="Arial"/>
          <w:color w:val="auto"/>
          <w:sz w:val="24"/>
        </w:rPr>
        <w:t>their implementation of</w:t>
      </w:r>
      <w:r w:rsidRPr="00F7216C">
        <w:rPr>
          <w:rFonts w:ascii="Baskerville Old Face" w:hAnsi="Baskerville Old Face" w:cs="Arial"/>
          <w:color w:val="auto"/>
          <w:sz w:val="24"/>
        </w:rPr>
        <w:t xml:space="preserve"> the ESA program for SoCalGas and SCE.  She thanked the LIOB for having the meeting in Compton, as travel can be often difficult for the CBO’s, she encouraged the LIOB members to be more proactive and more involved with the communities that they serve.  Ms. Andrade also mentioned the desire to ensure that input from CBO’s are taken into consideration and would like to have the opportunity to have an open dialogue </w:t>
      </w:r>
      <w:r w:rsidR="002D52DC">
        <w:rPr>
          <w:rFonts w:ascii="Baskerville Old Face" w:hAnsi="Baskerville Old Face" w:cs="Arial"/>
          <w:color w:val="auto"/>
          <w:sz w:val="24"/>
        </w:rPr>
        <w:t xml:space="preserve">and </w:t>
      </w:r>
      <w:r w:rsidRPr="00F7216C">
        <w:rPr>
          <w:rFonts w:ascii="Baskerville Old Face" w:hAnsi="Baskerville Old Face" w:cs="Arial"/>
          <w:color w:val="auto"/>
          <w:sz w:val="24"/>
        </w:rPr>
        <w:t>bring ideas to the table.</w:t>
      </w:r>
    </w:p>
    <w:p w14:paraId="4CDFC4AE" w14:textId="77777777" w:rsidR="002D52DC" w:rsidRDefault="002D52DC" w:rsidP="000C7205">
      <w:pPr>
        <w:pStyle w:val="ListParagraph"/>
        <w:tabs>
          <w:tab w:val="left" w:pos="0"/>
        </w:tabs>
        <w:ind w:left="0" w:firstLine="0"/>
        <w:rPr>
          <w:rFonts w:ascii="Baskerville Old Face" w:hAnsi="Baskerville Old Face" w:cs="Arial"/>
          <w:color w:val="auto"/>
          <w:sz w:val="24"/>
        </w:rPr>
      </w:pPr>
    </w:p>
    <w:p w14:paraId="3E2488C0" w14:textId="09C45AE5"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Mr. Adolfo </w:t>
      </w:r>
      <w:proofErr w:type="spellStart"/>
      <w:r w:rsidRPr="00F7216C">
        <w:rPr>
          <w:rFonts w:ascii="Baskerville Old Face" w:hAnsi="Baskerville Old Face" w:cs="Arial"/>
          <w:color w:val="auto"/>
          <w:sz w:val="24"/>
        </w:rPr>
        <w:t>Varas</w:t>
      </w:r>
      <w:proofErr w:type="spellEnd"/>
      <w:r w:rsidRPr="00F7216C">
        <w:rPr>
          <w:rFonts w:ascii="Baskerville Old Face" w:hAnsi="Baskerville Old Face" w:cs="Arial"/>
          <w:color w:val="auto"/>
          <w:sz w:val="24"/>
        </w:rPr>
        <w:t xml:space="preserve"> the Executive Director of the Latino Chamber of Commerce of Compton, </w:t>
      </w:r>
    </w:p>
    <w:p w14:paraId="1A9EF60F" w14:textId="28DA98B5"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expressed his support for the programs administered by SoCalGas and </w:t>
      </w:r>
      <w:r w:rsidR="002609F4" w:rsidRPr="00F7216C">
        <w:rPr>
          <w:rFonts w:ascii="Baskerville Old Face" w:hAnsi="Baskerville Old Face" w:cs="Arial"/>
          <w:color w:val="auto"/>
          <w:sz w:val="24"/>
        </w:rPr>
        <w:t>Edison and</w:t>
      </w:r>
      <w:r w:rsidRPr="00F7216C">
        <w:rPr>
          <w:rFonts w:ascii="Baskerville Old Face" w:hAnsi="Baskerville Old Face" w:cs="Arial"/>
          <w:color w:val="auto"/>
          <w:sz w:val="24"/>
        </w:rPr>
        <w:t xml:space="preserve"> added that these programs are a great benefit to the community, </w:t>
      </w:r>
      <w:r w:rsidR="002D52DC">
        <w:rPr>
          <w:rFonts w:ascii="Baskerville Old Face" w:hAnsi="Baskerville Old Face" w:cs="Arial"/>
          <w:color w:val="auto"/>
          <w:sz w:val="24"/>
        </w:rPr>
        <w:t xml:space="preserve">and specially </w:t>
      </w:r>
      <w:r w:rsidRPr="00F7216C">
        <w:rPr>
          <w:rFonts w:ascii="Baskerville Old Face" w:hAnsi="Baskerville Old Face" w:cs="Arial"/>
          <w:color w:val="auto"/>
          <w:sz w:val="24"/>
        </w:rPr>
        <w:t>to seniors.  He added that these programs are in dire need</w:t>
      </w:r>
      <w:r w:rsidR="002D52DC">
        <w:rPr>
          <w:rFonts w:ascii="Baskerville Old Face" w:hAnsi="Baskerville Old Face" w:cs="Arial"/>
          <w:color w:val="auto"/>
          <w:sz w:val="24"/>
        </w:rPr>
        <w:t xml:space="preserve"> in the </w:t>
      </w:r>
      <w:r w:rsidRPr="00F7216C">
        <w:rPr>
          <w:rFonts w:ascii="Baskerville Old Face" w:hAnsi="Baskerville Old Face" w:cs="Arial"/>
          <w:color w:val="auto"/>
          <w:sz w:val="24"/>
        </w:rPr>
        <w:t xml:space="preserve">minority communities.  They will continue working closely with SoCalGas and Edison to educate and increase the enrollment in the communities and the surroundings communities in the City of Compton.  </w:t>
      </w:r>
    </w:p>
    <w:p w14:paraId="2674E99E" w14:textId="77777777" w:rsidR="002D52DC" w:rsidRDefault="002D52DC" w:rsidP="000C7205">
      <w:pPr>
        <w:pStyle w:val="ListParagraph"/>
        <w:tabs>
          <w:tab w:val="left" w:pos="0"/>
        </w:tabs>
        <w:ind w:left="0" w:firstLine="0"/>
        <w:rPr>
          <w:rFonts w:ascii="Baskerville Old Face" w:hAnsi="Baskerville Old Face" w:cs="Arial"/>
          <w:color w:val="auto"/>
          <w:sz w:val="24"/>
        </w:rPr>
      </w:pPr>
    </w:p>
    <w:p w14:paraId="5F525BCA" w14:textId="2713931B" w:rsidR="001E01A6"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Mr. Maria Villareal, CEO/President of the Latino Chamber of Commerce, echoed the comments</w:t>
      </w:r>
      <w:r w:rsidR="002D52DC">
        <w:rPr>
          <w:rFonts w:ascii="Baskerville Old Face" w:hAnsi="Baskerville Old Face" w:cs="Arial"/>
          <w:color w:val="auto"/>
          <w:sz w:val="24"/>
        </w:rPr>
        <w:t>,</w:t>
      </w:r>
      <w:r w:rsidRPr="00F7216C">
        <w:rPr>
          <w:rFonts w:ascii="Baskerville Old Face" w:hAnsi="Baskerville Old Face" w:cs="Arial"/>
          <w:color w:val="auto"/>
          <w:sz w:val="24"/>
        </w:rPr>
        <w:t xml:space="preserve"> and added that as the Latino Chamber of Commerce / Business oriented, they are her</w:t>
      </w:r>
      <w:r w:rsidR="002D52DC">
        <w:rPr>
          <w:rFonts w:ascii="Baskerville Old Face" w:hAnsi="Baskerville Old Face" w:cs="Arial"/>
          <w:color w:val="auto"/>
          <w:sz w:val="24"/>
        </w:rPr>
        <w:t>e</w:t>
      </w:r>
      <w:r w:rsidRPr="00F7216C">
        <w:rPr>
          <w:rFonts w:ascii="Baskerville Old Face" w:hAnsi="Baskerville Old Face" w:cs="Arial"/>
          <w:color w:val="auto"/>
          <w:sz w:val="24"/>
        </w:rPr>
        <w:t xml:space="preserve"> to help and support the programs.</w:t>
      </w:r>
    </w:p>
    <w:p w14:paraId="34FF2F80" w14:textId="77777777" w:rsidR="002D52DC" w:rsidRPr="00F7216C" w:rsidRDefault="002D52DC" w:rsidP="000C7205">
      <w:pPr>
        <w:pStyle w:val="ListParagraph"/>
        <w:tabs>
          <w:tab w:val="left" w:pos="0"/>
        </w:tabs>
        <w:ind w:left="0" w:firstLine="0"/>
        <w:rPr>
          <w:rFonts w:ascii="Baskerville Old Face" w:hAnsi="Baskerville Old Face" w:cs="Arial"/>
          <w:color w:val="auto"/>
          <w:sz w:val="24"/>
        </w:rPr>
      </w:pPr>
    </w:p>
    <w:p w14:paraId="6AEA0A1A" w14:textId="652131E4"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Mr. Matt Clark from Synergy mentioned that they have been working in the City of Compton for over a decade, under the direction of SoCalGas and SCE program advisors, providing services to the low</w:t>
      </w:r>
      <w:r w:rsidR="002D52DC">
        <w:rPr>
          <w:rFonts w:ascii="Baskerville Old Face" w:hAnsi="Baskerville Old Face" w:cs="Arial"/>
          <w:color w:val="auto"/>
          <w:sz w:val="24"/>
        </w:rPr>
        <w:t>-</w:t>
      </w:r>
      <w:r w:rsidRPr="00F7216C">
        <w:rPr>
          <w:rFonts w:ascii="Baskerville Old Face" w:hAnsi="Baskerville Old Face" w:cs="Arial"/>
          <w:color w:val="auto"/>
          <w:sz w:val="24"/>
        </w:rPr>
        <w:t>income communities. They have been working very hard in the manufacture</w:t>
      </w:r>
      <w:r w:rsidR="00024382">
        <w:rPr>
          <w:rFonts w:ascii="Baskerville Old Face" w:hAnsi="Baskerville Old Face" w:cs="Arial"/>
          <w:color w:val="auto"/>
          <w:sz w:val="24"/>
        </w:rPr>
        <w:t>d</w:t>
      </w:r>
      <w:r w:rsidRPr="00F7216C">
        <w:rPr>
          <w:rFonts w:ascii="Baskerville Old Face" w:hAnsi="Baskerville Old Face" w:cs="Arial"/>
          <w:color w:val="auto"/>
          <w:sz w:val="24"/>
        </w:rPr>
        <w:t xml:space="preserve"> housing, single family and multi-family communities.  They work closely with SoCalGas and SCE and are always striding to do things more efficiently, to provide better technologies, and to increase the saturation of the low-income population.  Mr. Clark also mentioned that they have worked closely with SoCalGas and their clear plan, to identify candidates within the community that are likely to qualify.  He also mentioned that recently, SoCalGas approved a simple measure effort to provide services to the low-income renter without the permission of the landlord.  If the tenant is able to acquire the owner authorization within 6 months, the customer is eligible to receive a deeper retrofit of measures.</w:t>
      </w:r>
    </w:p>
    <w:p w14:paraId="2F9265C8" w14:textId="77777777" w:rsidR="001E01A6" w:rsidRPr="00F7216C" w:rsidRDefault="001E01A6" w:rsidP="000C7205">
      <w:pPr>
        <w:pStyle w:val="ListParagraph"/>
        <w:tabs>
          <w:tab w:val="left" w:pos="0"/>
        </w:tabs>
        <w:ind w:left="0" w:firstLine="0"/>
        <w:rPr>
          <w:rFonts w:ascii="Baskerville Old Face" w:hAnsi="Baskerville Old Face" w:cs="Arial"/>
          <w:color w:val="auto"/>
          <w:sz w:val="24"/>
        </w:rPr>
      </w:pPr>
    </w:p>
    <w:p w14:paraId="1E577782" w14:textId="4C0B3461"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 xml:space="preserve">Board Member Watts </w:t>
      </w:r>
      <w:r w:rsidR="002D52DC">
        <w:rPr>
          <w:rFonts w:ascii="Baskerville Old Face" w:hAnsi="Baskerville Old Face" w:cs="Arial"/>
          <w:color w:val="auto"/>
          <w:sz w:val="24"/>
        </w:rPr>
        <w:t>commented, that</w:t>
      </w:r>
      <w:r w:rsidRPr="00F7216C">
        <w:rPr>
          <w:rFonts w:ascii="Baskerville Old Face" w:hAnsi="Baskerville Old Face" w:cs="Arial"/>
          <w:color w:val="auto"/>
          <w:sz w:val="24"/>
        </w:rPr>
        <w:t xml:space="preserve"> </w:t>
      </w:r>
      <w:r w:rsidR="002D52DC">
        <w:rPr>
          <w:rFonts w:ascii="Baskerville Old Face" w:hAnsi="Baskerville Old Face" w:cs="Arial"/>
          <w:color w:val="auto"/>
          <w:sz w:val="24"/>
        </w:rPr>
        <w:t>t</w:t>
      </w:r>
      <w:r w:rsidRPr="00F7216C">
        <w:rPr>
          <w:rFonts w:ascii="Baskerville Old Face" w:hAnsi="Baskerville Old Face" w:cs="Arial"/>
          <w:color w:val="auto"/>
          <w:sz w:val="24"/>
        </w:rPr>
        <w:t xml:space="preserve">he clear plans also allow them to provide good feedback to the utilities about the reasons customers are not taking advantage of the ESA program.  </w:t>
      </w:r>
    </w:p>
    <w:p w14:paraId="1C908581" w14:textId="77777777" w:rsidR="001E01A6" w:rsidRPr="00F7216C" w:rsidRDefault="001E01A6" w:rsidP="000C7205">
      <w:pPr>
        <w:pStyle w:val="ListParagraph"/>
        <w:tabs>
          <w:tab w:val="left" w:pos="0"/>
        </w:tabs>
        <w:ind w:left="0" w:firstLine="0"/>
        <w:rPr>
          <w:rFonts w:ascii="Baskerville Old Face" w:hAnsi="Baskerville Old Face" w:cs="Arial"/>
          <w:color w:val="auto"/>
          <w:sz w:val="24"/>
        </w:rPr>
      </w:pPr>
    </w:p>
    <w:p w14:paraId="6F5E6014" w14:textId="77777777"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lastRenderedPageBreak/>
        <w:t xml:space="preserve">Board Member Castaneda thanked the contractors for their input and suggested for the Board to have a conduit of working with contractors in connection with their input, not only in terms of the hardware side or on the surface side, but in the way of emerging technologies.  </w:t>
      </w:r>
    </w:p>
    <w:p w14:paraId="60D8366D" w14:textId="77777777" w:rsidR="002D52DC" w:rsidRDefault="002D52DC" w:rsidP="000C7205">
      <w:pPr>
        <w:pStyle w:val="ListParagraph"/>
        <w:tabs>
          <w:tab w:val="left" w:pos="0"/>
        </w:tabs>
        <w:ind w:left="0" w:firstLine="0"/>
        <w:rPr>
          <w:rFonts w:ascii="Baskerville Old Face" w:hAnsi="Baskerville Old Face" w:cs="Arial"/>
          <w:color w:val="auto"/>
          <w:sz w:val="24"/>
        </w:rPr>
      </w:pPr>
    </w:p>
    <w:p w14:paraId="1298E4A4" w14:textId="3B91BBA3" w:rsidR="001E01A6" w:rsidRPr="00F7216C" w:rsidRDefault="001E01A6" w:rsidP="000C7205">
      <w:pPr>
        <w:pStyle w:val="ListParagraph"/>
        <w:tabs>
          <w:tab w:val="left" w:pos="0"/>
        </w:tabs>
        <w:ind w:left="0" w:firstLine="0"/>
        <w:rPr>
          <w:rFonts w:ascii="Baskerville Old Face" w:hAnsi="Baskerville Old Face" w:cs="Arial"/>
          <w:color w:val="auto"/>
          <w:sz w:val="24"/>
        </w:rPr>
      </w:pPr>
      <w:r w:rsidRPr="00F7216C">
        <w:rPr>
          <w:rFonts w:ascii="Baskerville Old Face" w:hAnsi="Baskerville Old Face" w:cs="Arial"/>
          <w:color w:val="auto"/>
          <w:sz w:val="24"/>
        </w:rPr>
        <w:t>Chairperson Delgado-Olson agreed, and mentioned that at the last instance of bridge funding, a number of contractors spoke before the Board about their hardships, and many of them had to go out of business or had to terminate leases because of the realities of what this does to their bottom line</w:t>
      </w:r>
      <w:r w:rsidRPr="002609F4">
        <w:rPr>
          <w:rFonts w:ascii="Baskerville Old Face" w:hAnsi="Baskerville Old Face" w:cs="Arial"/>
          <w:color w:val="auto"/>
          <w:sz w:val="24"/>
        </w:rPr>
        <w:t>. The Board will discuss the best approach to discuss this issue, and to whether to discuss it in the LIEAP subcommittee or create a separate committee to look at this issue.</w:t>
      </w:r>
    </w:p>
    <w:p w14:paraId="0E882758" w14:textId="77777777" w:rsidR="001E01A6" w:rsidRPr="00F7216C" w:rsidRDefault="001E01A6" w:rsidP="000C7205">
      <w:pPr>
        <w:tabs>
          <w:tab w:val="left" w:pos="0"/>
        </w:tabs>
        <w:rPr>
          <w:rFonts w:ascii="Baskerville Old Face" w:hAnsi="Baskerville Old Face" w:cs="Arial"/>
          <w:sz w:val="24"/>
        </w:rPr>
      </w:pPr>
    </w:p>
    <w:p w14:paraId="185A248D" w14:textId="77777777" w:rsidR="001E01A6" w:rsidRPr="00F7216C" w:rsidRDefault="001E01A6" w:rsidP="000C7205">
      <w:pPr>
        <w:tabs>
          <w:tab w:val="left" w:pos="0"/>
        </w:tabs>
        <w:rPr>
          <w:rFonts w:ascii="Baskerville Old Face" w:hAnsi="Baskerville Old Face" w:cs="Arial"/>
          <w:sz w:val="24"/>
        </w:rPr>
      </w:pPr>
      <w:r w:rsidRPr="00F7216C">
        <w:rPr>
          <w:rFonts w:ascii="Baskerville Old Face" w:hAnsi="Baskerville Old Face" w:cs="Arial"/>
          <w:sz w:val="24"/>
        </w:rPr>
        <w:t xml:space="preserve">Board Member Murphy-Roach mentioned that some of the IOU’s are currently making plans to gain input from their contractors for the next program cycle development.  PG&amp;E has already initiated their initial first round to address this issue, and they are getting ready to do a second round.  The other IOU’s are following suit and are also receiving input from their contractors.  </w:t>
      </w:r>
    </w:p>
    <w:p w14:paraId="5538F6EF" w14:textId="77777777" w:rsidR="001E01A6" w:rsidRPr="00F7216C" w:rsidRDefault="001E01A6" w:rsidP="000C7205">
      <w:pPr>
        <w:tabs>
          <w:tab w:val="left" w:pos="0"/>
        </w:tabs>
        <w:rPr>
          <w:rFonts w:ascii="Baskerville Old Face" w:hAnsi="Baskerville Old Face" w:cs="Arial"/>
          <w:sz w:val="24"/>
        </w:rPr>
      </w:pPr>
    </w:p>
    <w:p w14:paraId="05661422" w14:textId="50182630" w:rsidR="001E01A6" w:rsidRPr="00F7216C" w:rsidRDefault="001E01A6" w:rsidP="000C7205">
      <w:pPr>
        <w:tabs>
          <w:tab w:val="left" w:pos="0"/>
        </w:tabs>
        <w:rPr>
          <w:rFonts w:ascii="Baskerville Old Face" w:hAnsi="Baskerville Old Face" w:cs="Arial"/>
          <w:sz w:val="24"/>
        </w:rPr>
      </w:pPr>
      <w:bookmarkStart w:id="3" w:name="_Hlk14683524"/>
      <w:r w:rsidRPr="00293A83">
        <w:rPr>
          <w:rFonts w:ascii="Baskerville Old Face" w:hAnsi="Baskerville Old Face" w:cs="Arial"/>
          <w:sz w:val="24"/>
        </w:rPr>
        <w:t>Commissioner Shiroma mentioned that there is going to be a Commission sponsor</w:t>
      </w:r>
      <w:r w:rsidR="002C1280">
        <w:rPr>
          <w:rFonts w:ascii="Baskerville Old Face" w:hAnsi="Baskerville Old Face" w:cs="Arial"/>
          <w:sz w:val="24"/>
        </w:rPr>
        <w:t xml:space="preserve">ed </w:t>
      </w:r>
      <w:r w:rsidRPr="00293A83">
        <w:rPr>
          <w:rFonts w:ascii="Baskerville Old Face" w:hAnsi="Baskerville Old Face" w:cs="Arial"/>
          <w:sz w:val="24"/>
        </w:rPr>
        <w:t>meeting/workshop on October 7</w:t>
      </w:r>
      <w:r w:rsidRPr="00293A83">
        <w:rPr>
          <w:rFonts w:ascii="Baskerville Old Face" w:hAnsi="Baskerville Old Face" w:cs="Arial"/>
          <w:sz w:val="24"/>
          <w:vertAlign w:val="superscript"/>
        </w:rPr>
        <w:t>th</w:t>
      </w:r>
      <w:r w:rsidRPr="00293A83">
        <w:rPr>
          <w:rFonts w:ascii="Baskerville Old Face" w:hAnsi="Baskerville Old Face" w:cs="Arial"/>
          <w:sz w:val="24"/>
        </w:rPr>
        <w:t>, 2019 in Fresno on diversity contracting, and how to work with utilities to ensure that diverse companies can successful bid into the programs.</w:t>
      </w:r>
      <w:r w:rsidRPr="00F7216C">
        <w:rPr>
          <w:rFonts w:ascii="Baskerville Old Face" w:hAnsi="Baskerville Old Face" w:cs="Arial"/>
          <w:sz w:val="24"/>
        </w:rPr>
        <w:t xml:space="preserve">  </w:t>
      </w:r>
    </w:p>
    <w:p w14:paraId="381EFFA5" w14:textId="77777777" w:rsidR="001E01A6" w:rsidRDefault="001E01A6" w:rsidP="000C7205">
      <w:pPr>
        <w:tabs>
          <w:tab w:val="left" w:pos="0"/>
        </w:tabs>
        <w:rPr>
          <w:rFonts w:ascii="Baskerville Old Face" w:hAnsi="Baskerville Old Face" w:cs="Arial"/>
          <w:sz w:val="24"/>
        </w:rPr>
      </w:pPr>
    </w:p>
    <w:bookmarkEnd w:id="3"/>
    <w:p w14:paraId="184225A0" w14:textId="77777777" w:rsidR="001E01A6" w:rsidRDefault="001E01A6" w:rsidP="000C7205">
      <w:pPr>
        <w:tabs>
          <w:tab w:val="left" w:pos="0"/>
        </w:tabs>
        <w:rPr>
          <w:rFonts w:ascii="Baskerville Old Face" w:hAnsi="Baskerville Old Face" w:cs="Arial"/>
          <w:sz w:val="24"/>
        </w:rPr>
      </w:pPr>
      <w:r>
        <w:rPr>
          <w:rFonts w:ascii="Baskerville Old Face" w:hAnsi="Baskerville Old Face" w:cs="Arial"/>
          <w:sz w:val="24"/>
        </w:rPr>
        <w:t>The Board thanked everyone all of the CBO’s and public members for their comments.</w:t>
      </w:r>
    </w:p>
    <w:p w14:paraId="3CAA25F2" w14:textId="77777777" w:rsidR="001E01A6" w:rsidRDefault="001E01A6" w:rsidP="000C7205">
      <w:pPr>
        <w:pStyle w:val="ListParagraph"/>
        <w:tabs>
          <w:tab w:val="left" w:pos="0"/>
        </w:tabs>
        <w:ind w:left="0" w:firstLine="0"/>
        <w:rPr>
          <w:rFonts w:ascii="Baskerville Old Face" w:hAnsi="Baskerville Old Face" w:cs="Arial"/>
          <w:b/>
          <w:sz w:val="24"/>
        </w:rPr>
      </w:pPr>
    </w:p>
    <w:p w14:paraId="667E7EF1" w14:textId="77777777" w:rsidR="001E01A6" w:rsidRPr="00BA4419" w:rsidRDefault="001E01A6" w:rsidP="000C7205">
      <w:pPr>
        <w:numPr>
          <w:ilvl w:val="0"/>
          <w:numId w:val="3"/>
        </w:numPr>
        <w:tabs>
          <w:tab w:val="left" w:pos="0"/>
        </w:tabs>
        <w:overflowPunct w:val="0"/>
        <w:autoSpaceDE w:val="0"/>
        <w:autoSpaceDN w:val="0"/>
        <w:adjustRightInd w:val="0"/>
        <w:ind w:left="0" w:firstLine="0"/>
        <w:textAlignment w:val="baseline"/>
        <w:rPr>
          <w:rFonts w:ascii="Baskerville Old Face" w:hAnsi="Baskerville Old Face" w:cs="Arial"/>
          <w:b/>
          <w:color w:val="17365D" w:themeColor="text2" w:themeShade="BF"/>
          <w:sz w:val="24"/>
        </w:rPr>
      </w:pPr>
      <w:r w:rsidRPr="00BA4419">
        <w:rPr>
          <w:rFonts w:ascii="Baskerville Old Face" w:hAnsi="Baskerville Old Face" w:cs="Arial"/>
          <w:b/>
          <w:color w:val="17365D" w:themeColor="text2" w:themeShade="BF"/>
          <w:sz w:val="24"/>
        </w:rPr>
        <w:t>Approval of the March 6th, 2019 LI</w:t>
      </w:r>
      <w:r>
        <w:rPr>
          <w:rFonts w:ascii="Baskerville Old Face" w:hAnsi="Baskerville Old Face" w:cs="Arial"/>
          <w:b/>
          <w:color w:val="17365D" w:themeColor="text2" w:themeShade="BF"/>
          <w:sz w:val="24"/>
        </w:rPr>
        <w:t xml:space="preserve">OB Meeting Minutes </w:t>
      </w:r>
    </w:p>
    <w:p w14:paraId="1DD8CF13" w14:textId="77777777" w:rsidR="001E01A6" w:rsidRDefault="001E01A6" w:rsidP="000C7205">
      <w:pPr>
        <w:tabs>
          <w:tab w:val="left" w:pos="0"/>
        </w:tabs>
        <w:rPr>
          <w:rFonts w:ascii="Baskerville Old Face" w:hAnsi="Baskerville Old Face" w:cs="Arial"/>
          <w:bCs/>
          <w:sz w:val="24"/>
        </w:rPr>
      </w:pPr>
      <w:r>
        <w:rPr>
          <w:rFonts w:ascii="Baskerville Old Face" w:hAnsi="Baskerville Old Face" w:cs="Arial"/>
          <w:bCs/>
          <w:sz w:val="24"/>
        </w:rPr>
        <w:t>Motion to approve the March 6</w:t>
      </w:r>
      <w:r w:rsidRPr="00B271DD">
        <w:rPr>
          <w:rFonts w:ascii="Baskerville Old Face" w:hAnsi="Baskerville Old Face" w:cs="Arial"/>
          <w:bCs/>
          <w:sz w:val="24"/>
          <w:vertAlign w:val="superscript"/>
        </w:rPr>
        <w:t>th</w:t>
      </w:r>
      <w:r>
        <w:rPr>
          <w:rFonts w:ascii="Baskerville Old Face" w:hAnsi="Baskerville Old Face" w:cs="Arial"/>
          <w:bCs/>
          <w:sz w:val="24"/>
        </w:rPr>
        <w:t xml:space="preserve">, 2019 meeting minutes, moved by Commissioner Shiroma, seconded by Board Member Medina. (Yes Vote: Chairperson </w:t>
      </w:r>
      <w:r w:rsidRPr="00F92095">
        <w:rPr>
          <w:rFonts w:ascii="Baskerville Old Face" w:hAnsi="Baskerville Old Face" w:cs="Arial"/>
          <w:sz w:val="24"/>
        </w:rPr>
        <w:t xml:space="preserve">Delgado-Olson, </w:t>
      </w:r>
      <w:r>
        <w:rPr>
          <w:rFonts w:ascii="Baskerville Old Face" w:hAnsi="Baskerville Old Face" w:cs="Arial"/>
          <w:sz w:val="24"/>
        </w:rPr>
        <w:t xml:space="preserve">Vice-Chairperson Stamas, </w:t>
      </w:r>
      <w:r w:rsidRPr="00F92095">
        <w:rPr>
          <w:rFonts w:ascii="Baskerville Old Face" w:hAnsi="Baskerville Old Face" w:cs="Arial"/>
          <w:sz w:val="24"/>
        </w:rPr>
        <w:t xml:space="preserve">Commissioner Shiroma, </w:t>
      </w:r>
      <w:r>
        <w:rPr>
          <w:rFonts w:ascii="Baskerville Old Face" w:hAnsi="Baskerville Old Face" w:cs="Arial"/>
          <w:sz w:val="24"/>
        </w:rPr>
        <w:t xml:space="preserve">Board Members </w:t>
      </w:r>
      <w:r w:rsidRPr="00F92095">
        <w:rPr>
          <w:rFonts w:ascii="Baskerville Old Face" w:hAnsi="Baskerville Old Face" w:cs="Arial"/>
          <w:sz w:val="24"/>
        </w:rPr>
        <w:t xml:space="preserve">Castañeda, Watts, Murphy-Roach, Linam, Wimbley, Medina, </w:t>
      </w:r>
      <w:r>
        <w:rPr>
          <w:rFonts w:ascii="Baskerville Old Face" w:hAnsi="Baskerville Old Face" w:cs="Arial"/>
          <w:sz w:val="24"/>
        </w:rPr>
        <w:t xml:space="preserve">and </w:t>
      </w:r>
      <w:r w:rsidRPr="00F92095">
        <w:rPr>
          <w:rFonts w:ascii="Baskerville Old Face" w:hAnsi="Baskerville Old Face" w:cs="Arial"/>
          <w:sz w:val="24"/>
        </w:rPr>
        <w:t>Gross</w:t>
      </w:r>
      <w:r>
        <w:rPr>
          <w:rFonts w:ascii="Baskerville Old Face" w:hAnsi="Baskerville Old Face" w:cs="Arial"/>
          <w:sz w:val="24"/>
        </w:rPr>
        <w:t xml:space="preserve">; motioned passed)  </w:t>
      </w:r>
    </w:p>
    <w:p w14:paraId="218CD87B" w14:textId="77777777" w:rsidR="001E01A6" w:rsidRPr="0037132C" w:rsidRDefault="001E01A6" w:rsidP="000C7205">
      <w:pPr>
        <w:tabs>
          <w:tab w:val="left" w:pos="0"/>
        </w:tabs>
        <w:overflowPunct w:val="0"/>
        <w:autoSpaceDE w:val="0"/>
        <w:autoSpaceDN w:val="0"/>
        <w:adjustRightInd w:val="0"/>
        <w:contextualSpacing/>
        <w:textAlignment w:val="baseline"/>
        <w:rPr>
          <w:rFonts w:ascii="Baskerville Old Face" w:hAnsi="Baskerville Old Face" w:cs="Arial"/>
          <w:color w:val="17365D" w:themeColor="text2" w:themeShade="BF"/>
          <w:sz w:val="24"/>
        </w:rPr>
      </w:pPr>
    </w:p>
    <w:p w14:paraId="3359B296" w14:textId="77777777" w:rsidR="001E01A6" w:rsidRPr="00973F87" w:rsidRDefault="001E01A6" w:rsidP="000C7205">
      <w:pPr>
        <w:numPr>
          <w:ilvl w:val="0"/>
          <w:numId w:val="3"/>
        </w:numPr>
        <w:tabs>
          <w:tab w:val="left" w:pos="0"/>
        </w:tabs>
        <w:overflowPunct w:val="0"/>
        <w:autoSpaceDE w:val="0"/>
        <w:autoSpaceDN w:val="0"/>
        <w:adjustRightInd w:val="0"/>
        <w:ind w:left="0" w:firstLine="0"/>
        <w:textAlignment w:val="baseline"/>
        <w:rPr>
          <w:rFonts w:ascii="Baskerville Old Face" w:hAnsi="Baskerville Old Face" w:cs="Arial"/>
          <w:b/>
          <w:color w:val="17365D" w:themeColor="text2" w:themeShade="BF"/>
          <w:sz w:val="24"/>
        </w:rPr>
      </w:pPr>
      <w:r w:rsidRPr="00973F87">
        <w:rPr>
          <w:rFonts w:ascii="Baskerville Old Face" w:hAnsi="Baskerville Old Face" w:cs="Arial"/>
          <w:b/>
          <w:color w:val="17365D" w:themeColor="text2" w:themeShade="BF"/>
          <w:sz w:val="24"/>
        </w:rPr>
        <w:t>Place Holder for Community Local Groups – CBO’s /Non-Profits</w:t>
      </w:r>
    </w:p>
    <w:p w14:paraId="1324FE69" w14:textId="77777777" w:rsidR="001E01A6" w:rsidRDefault="001E01A6" w:rsidP="000C7205">
      <w:pPr>
        <w:pStyle w:val="ListParagraph"/>
        <w:tabs>
          <w:tab w:val="left" w:pos="0"/>
        </w:tabs>
        <w:ind w:left="0" w:firstLine="0"/>
        <w:rPr>
          <w:rFonts w:ascii="Baskerville Old Face" w:hAnsi="Baskerville Old Face" w:cs="Arial"/>
          <w:sz w:val="24"/>
        </w:rPr>
      </w:pPr>
      <w:r w:rsidRPr="00973F87">
        <w:rPr>
          <w:rFonts w:ascii="Baskerville Old Face" w:hAnsi="Baskerville Old Face" w:cs="Arial"/>
          <w:sz w:val="24"/>
        </w:rPr>
        <w:t xml:space="preserve">Discussion </w:t>
      </w:r>
      <w:r>
        <w:rPr>
          <w:rFonts w:ascii="Baskerville Old Face" w:hAnsi="Baskerville Old Face" w:cs="Arial"/>
          <w:sz w:val="24"/>
        </w:rPr>
        <w:t>held under Item 3</w:t>
      </w:r>
    </w:p>
    <w:p w14:paraId="0D40B46D" w14:textId="77777777" w:rsidR="001E01A6" w:rsidRDefault="001E01A6" w:rsidP="000C7205">
      <w:pPr>
        <w:pStyle w:val="ListParagraph"/>
        <w:tabs>
          <w:tab w:val="left" w:pos="0"/>
        </w:tabs>
        <w:ind w:left="0" w:firstLine="0"/>
        <w:rPr>
          <w:rFonts w:ascii="Baskerville Old Face" w:hAnsi="Baskerville Old Face" w:cs="Arial"/>
          <w:sz w:val="24"/>
        </w:rPr>
      </w:pPr>
    </w:p>
    <w:p w14:paraId="06566882" w14:textId="77777777" w:rsidR="001E01A6" w:rsidRPr="00474016" w:rsidRDefault="001E01A6" w:rsidP="000C7205">
      <w:pPr>
        <w:pStyle w:val="ListParagraph"/>
        <w:numPr>
          <w:ilvl w:val="0"/>
          <w:numId w:val="3"/>
        </w:numPr>
        <w:tabs>
          <w:tab w:val="left" w:pos="0"/>
        </w:tabs>
        <w:overflowPunct w:val="0"/>
        <w:autoSpaceDE w:val="0"/>
        <w:autoSpaceDN w:val="0"/>
        <w:adjustRightInd w:val="0"/>
        <w:spacing w:after="120"/>
        <w:ind w:left="0" w:firstLine="0"/>
        <w:textAlignment w:val="baseline"/>
        <w:rPr>
          <w:rFonts w:ascii="Baskerville Old Face" w:hAnsi="Baskerville Old Face" w:cs="Arial"/>
          <w:b/>
          <w:sz w:val="24"/>
        </w:rPr>
      </w:pPr>
      <w:r w:rsidRPr="00474016">
        <w:rPr>
          <w:rFonts w:ascii="Baskerville Old Face" w:hAnsi="Baskerville Old Face" w:cs="Arial"/>
          <w:b/>
          <w:sz w:val="24"/>
        </w:rPr>
        <w:t>Special Report</w:t>
      </w:r>
      <w:r>
        <w:rPr>
          <w:rFonts w:ascii="Baskerville Old Face" w:hAnsi="Baskerville Old Face" w:cs="Arial"/>
          <w:b/>
          <w:sz w:val="24"/>
        </w:rPr>
        <w:t>s/Updates</w:t>
      </w:r>
    </w:p>
    <w:p w14:paraId="3BF3EB77" w14:textId="4DF8DBC2" w:rsidR="001E01A6" w:rsidRDefault="00543B7E" w:rsidP="000C7205">
      <w:pPr>
        <w:pStyle w:val="ListParagraph"/>
        <w:numPr>
          <w:ilvl w:val="0"/>
          <w:numId w:val="4"/>
        </w:numPr>
        <w:tabs>
          <w:tab w:val="left" w:pos="0"/>
        </w:tabs>
        <w:overflowPunct w:val="0"/>
        <w:autoSpaceDE w:val="0"/>
        <w:autoSpaceDN w:val="0"/>
        <w:adjustRightInd w:val="0"/>
        <w:spacing w:after="80"/>
        <w:ind w:left="0" w:firstLine="0"/>
        <w:contextualSpacing w:val="0"/>
        <w:textAlignment w:val="baseline"/>
        <w:rPr>
          <w:rStyle w:val="Hyperlink"/>
          <w:rFonts w:ascii="Baskerville Old Face" w:hAnsi="Baskerville Old Face" w:cs="Arial"/>
          <w:sz w:val="24"/>
        </w:rPr>
      </w:pPr>
      <w:hyperlink r:id="rId8" w:history="1">
        <w:r w:rsidR="001E01A6" w:rsidRPr="0033375A">
          <w:rPr>
            <w:rStyle w:val="Hyperlink"/>
            <w:rFonts w:ascii="Baskerville Old Face" w:hAnsi="Baskerville Old Face" w:cs="Arial"/>
            <w:sz w:val="24"/>
          </w:rPr>
          <w:t xml:space="preserve">Clean Energy Access Working Group, co-convened by Greenlining and Southern </w:t>
        </w:r>
        <w:r w:rsidR="000C7205" w:rsidRPr="000C7205">
          <w:rPr>
            <w:rStyle w:val="Hyperlink"/>
            <w:rFonts w:ascii="Baskerville Old Face" w:hAnsi="Baskerville Old Face" w:cs="Arial"/>
            <w:sz w:val="24"/>
            <w:u w:val="none"/>
          </w:rPr>
          <w:tab/>
        </w:r>
        <w:r w:rsidR="001E01A6" w:rsidRPr="0033375A">
          <w:rPr>
            <w:rStyle w:val="Hyperlink"/>
            <w:rFonts w:ascii="Baskerville Old Face" w:hAnsi="Baskerville Old Face" w:cs="Arial"/>
            <w:sz w:val="24"/>
          </w:rPr>
          <w:t>California Edison</w:t>
        </w:r>
      </w:hyperlink>
    </w:p>
    <w:p w14:paraId="179CFC77" w14:textId="77777777" w:rsidR="001E01A6" w:rsidRDefault="001E01A6" w:rsidP="000C7205">
      <w:pPr>
        <w:tabs>
          <w:tab w:val="left" w:pos="0"/>
        </w:tabs>
        <w:overflowPunct w:val="0"/>
        <w:autoSpaceDE w:val="0"/>
        <w:autoSpaceDN w:val="0"/>
        <w:adjustRightInd w:val="0"/>
        <w:spacing w:after="80"/>
        <w:textAlignment w:val="baseline"/>
        <w:rPr>
          <w:rFonts w:ascii="Baskerville Old Face" w:hAnsi="Baskerville Old Face" w:cs="Arial"/>
          <w:sz w:val="24"/>
        </w:rPr>
      </w:pPr>
      <w:r w:rsidRPr="00474016">
        <w:rPr>
          <w:rFonts w:ascii="Baskerville Old Face" w:hAnsi="Baskerville Old Face" w:cs="Arial"/>
          <w:sz w:val="24"/>
        </w:rPr>
        <w:t xml:space="preserve">Ms. </w:t>
      </w:r>
      <w:r>
        <w:rPr>
          <w:rFonts w:ascii="Baskerville Old Face" w:hAnsi="Baskerville Old Face" w:cs="Arial"/>
          <w:sz w:val="24"/>
        </w:rPr>
        <w:t xml:space="preserve">Lisa Hu provided and overview presentation of the </w:t>
      </w:r>
      <w:r w:rsidRPr="00474016">
        <w:rPr>
          <w:rFonts w:ascii="Baskerville Old Face" w:hAnsi="Baskerville Old Face" w:cs="Arial"/>
          <w:sz w:val="24"/>
        </w:rPr>
        <w:t>Clean Energy Access Working Group</w:t>
      </w:r>
      <w:r>
        <w:rPr>
          <w:rFonts w:ascii="Baskerville Old Face" w:hAnsi="Baskerville Old Face" w:cs="Arial"/>
          <w:sz w:val="24"/>
        </w:rPr>
        <w:t>.  Board Member Medina inquiry if part of their community engagement includes youth and children.  Ms. Hu stated that youth is part of their engagement outreach for this solar community project, as youth are often the ones that can bridge inter-generationally.  Board Member Watts added they are hoping to add an educational component through partnership for this community solar project.  They hope to have a dedicated room, where students can come and see the technologies.  This project is in the beginning stages, and they are still working on the timeline piece.</w:t>
      </w:r>
    </w:p>
    <w:p w14:paraId="7C8E1899" w14:textId="40A94F2C" w:rsidR="001E01A6" w:rsidRDefault="001E01A6" w:rsidP="000C7205">
      <w:pPr>
        <w:tabs>
          <w:tab w:val="left" w:pos="0"/>
        </w:tabs>
        <w:overflowPunct w:val="0"/>
        <w:autoSpaceDE w:val="0"/>
        <w:autoSpaceDN w:val="0"/>
        <w:adjustRightInd w:val="0"/>
        <w:spacing w:after="80"/>
        <w:textAlignment w:val="baseline"/>
        <w:rPr>
          <w:rFonts w:ascii="Baskerville Old Face" w:hAnsi="Baskerville Old Face" w:cs="Arial"/>
          <w:sz w:val="24"/>
        </w:rPr>
      </w:pPr>
      <w:r w:rsidRPr="00010E51">
        <w:rPr>
          <w:rFonts w:ascii="Baskerville Old Face" w:hAnsi="Baskerville Old Face" w:cs="Arial"/>
          <w:sz w:val="24"/>
        </w:rPr>
        <w:t xml:space="preserve">Commissioner Guzman Aceves mentioned </w:t>
      </w:r>
      <w:r w:rsidR="002D52DC">
        <w:rPr>
          <w:rFonts w:ascii="Baskerville Old Face" w:hAnsi="Baskerville Old Face" w:cs="Arial"/>
          <w:sz w:val="24"/>
        </w:rPr>
        <w:t xml:space="preserve">that </w:t>
      </w:r>
      <w:r w:rsidRPr="00010E51">
        <w:rPr>
          <w:rFonts w:ascii="Baskerville Old Face" w:hAnsi="Baskerville Old Face" w:cs="Arial"/>
          <w:sz w:val="24"/>
        </w:rPr>
        <w:t>on a broader level, the CPUC approve</w:t>
      </w:r>
      <w:r>
        <w:rPr>
          <w:rFonts w:ascii="Baskerville Old Face" w:hAnsi="Baskerville Old Face" w:cs="Arial"/>
          <w:sz w:val="24"/>
        </w:rPr>
        <w:t xml:space="preserve">d the </w:t>
      </w:r>
      <w:r w:rsidRPr="00AE3471">
        <w:rPr>
          <w:rFonts w:ascii="Baskerville Old Face" w:hAnsi="Baskerville Old Face" w:cs="Arial"/>
          <w:sz w:val="24"/>
        </w:rPr>
        <w:t>Disadvantaged Communities Green Tariff (DAC-GT) and Community Solar Green Tariff</w:t>
      </w:r>
      <w:r>
        <w:rPr>
          <w:rFonts w:ascii="Baskerville Old Face" w:hAnsi="Baskerville Old Face" w:cs="Arial"/>
          <w:sz w:val="24"/>
        </w:rPr>
        <w:t xml:space="preserve"> </w:t>
      </w:r>
      <w:r w:rsidRPr="00AE3471">
        <w:rPr>
          <w:rFonts w:ascii="Baskerville Old Face" w:hAnsi="Baskerville Old Face" w:cs="Arial"/>
          <w:sz w:val="24"/>
        </w:rPr>
        <w:t>(CSGT)</w:t>
      </w:r>
      <w:r>
        <w:rPr>
          <w:rFonts w:ascii="Baskerville Old Face" w:hAnsi="Baskerville Old Face" w:cs="Arial"/>
          <w:sz w:val="24"/>
        </w:rPr>
        <w:t xml:space="preserve">.  The IOU’s are required to file Advice Letters </w:t>
      </w:r>
      <w:r w:rsidRPr="00010E51">
        <w:rPr>
          <w:rFonts w:ascii="Baskerville Old Face" w:hAnsi="Baskerville Old Face" w:cs="Arial"/>
          <w:sz w:val="24"/>
        </w:rPr>
        <w:t>by August 3</w:t>
      </w:r>
      <w:r w:rsidRPr="00010E51">
        <w:rPr>
          <w:rFonts w:ascii="Baskerville Old Face" w:hAnsi="Baskerville Old Face" w:cs="Arial"/>
          <w:sz w:val="24"/>
          <w:vertAlign w:val="superscript"/>
        </w:rPr>
        <w:t>rd</w:t>
      </w:r>
      <w:r>
        <w:rPr>
          <w:rFonts w:ascii="Baskerville Old Face" w:hAnsi="Baskerville Old Face" w:cs="Arial"/>
          <w:sz w:val="24"/>
        </w:rPr>
        <w:t>, so this is a great</w:t>
      </w:r>
      <w:r w:rsidRPr="00010E51">
        <w:rPr>
          <w:rFonts w:ascii="Baskerville Old Face" w:hAnsi="Baskerville Old Face" w:cs="Arial"/>
          <w:sz w:val="24"/>
        </w:rPr>
        <w:t xml:space="preserve"> time</w:t>
      </w:r>
      <w:r>
        <w:rPr>
          <w:rFonts w:ascii="Baskerville Old Face" w:hAnsi="Baskerville Old Face" w:cs="Arial"/>
          <w:sz w:val="24"/>
        </w:rPr>
        <w:t xml:space="preserve"> for contractors that are in the</w:t>
      </w:r>
      <w:r w:rsidRPr="00010E51">
        <w:rPr>
          <w:rFonts w:ascii="Baskerville Old Face" w:hAnsi="Baskerville Old Face" w:cs="Arial"/>
          <w:sz w:val="24"/>
        </w:rPr>
        <w:t xml:space="preserve"> IOU’s territory and </w:t>
      </w:r>
      <w:r>
        <w:rPr>
          <w:rFonts w:ascii="Baskerville Old Face" w:hAnsi="Baskerville Old Face" w:cs="Arial"/>
          <w:sz w:val="24"/>
        </w:rPr>
        <w:t xml:space="preserve">that </w:t>
      </w:r>
      <w:r w:rsidRPr="00010E51">
        <w:rPr>
          <w:rFonts w:ascii="Baskerville Old Face" w:hAnsi="Baskerville Old Face" w:cs="Arial"/>
          <w:sz w:val="24"/>
        </w:rPr>
        <w:t>want to help more of the eligible low</w:t>
      </w:r>
      <w:r w:rsidR="002D52DC">
        <w:rPr>
          <w:rFonts w:ascii="Baskerville Old Face" w:hAnsi="Baskerville Old Face" w:cs="Arial"/>
          <w:sz w:val="24"/>
        </w:rPr>
        <w:t>-</w:t>
      </w:r>
      <w:r w:rsidRPr="00010E51">
        <w:rPr>
          <w:rFonts w:ascii="Baskerville Old Face" w:hAnsi="Baskerville Old Face" w:cs="Arial"/>
          <w:sz w:val="24"/>
        </w:rPr>
        <w:t>income communities participate in th</w:t>
      </w:r>
      <w:r>
        <w:rPr>
          <w:rFonts w:ascii="Baskerville Old Face" w:hAnsi="Baskerville Old Face" w:cs="Arial"/>
          <w:sz w:val="24"/>
        </w:rPr>
        <w:t xml:space="preserve">ese </w:t>
      </w:r>
      <w:r w:rsidRPr="00010E51">
        <w:rPr>
          <w:rFonts w:ascii="Baskerville Old Face" w:hAnsi="Baskerville Old Face" w:cs="Arial"/>
          <w:sz w:val="24"/>
        </w:rPr>
        <w:t xml:space="preserve">programs, </w:t>
      </w:r>
      <w:r>
        <w:rPr>
          <w:rFonts w:ascii="Baskerville Old Face" w:hAnsi="Baskerville Old Face" w:cs="Arial"/>
          <w:sz w:val="24"/>
        </w:rPr>
        <w:t xml:space="preserve">as </w:t>
      </w:r>
      <w:r w:rsidRPr="00010E51">
        <w:rPr>
          <w:rFonts w:ascii="Baskerville Old Face" w:hAnsi="Baskerville Old Face" w:cs="Arial"/>
          <w:sz w:val="24"/>
        </w:rPr>
        <w:t>the utilities have the budget to partner with CBO’s.</w:t>
      </w:r>
      <w:r>
        <w:rPr>
          <w:rFonts w:ascii="Baskerville Old Face" w:hAnsi="Baskerville Old Face" w:cs="Arial"/>
          <w:sz w:val="24"/>
        </w:rPr>
        <w:t xml:space="preserve">  </w:t>
      </w:r>
    </w:p>
    <w:p w14:paraId="7252AEB3" w14:textId="0C937FE4" w:rsidR="001E01A6" w:rsidRDefault="001E01A6" w:rsidP="000C7205">
      <w:pPr>
        <w:tabs>
          <w:tab w:val="left" w:pos="0"/>
        </w:tabs>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lastRenderedPageBreak/>
        <w:t>The Board thanked Ms. Hu for her presentation.</w:t>
      </w:r>
    </w:p>
    <w:p w14:paraId="119DFDDC" w14:textId="77777777" w:rsidR="000C7205" w:rsidRDefault="000C7205" w:rsidP="000C7205">
      <w:pPr>
        <w:tabs>
          <w:tab w:val="left" w:pos="0"/>
        </w:tabs>
        <w:overflowPunct w:val="0"/>
        <w:autoSpaceDE w:val="0"/>
        <w:autoSpaceDN w:val="0"/>
        <w:adjustRightInd w:val="0"/>
        <w:spacing w:after="80"/>
        <w:textAlignment w:val="baseline"/>
        <w:rPr>
          <w:rFonts w:ascii="Baskerville Old Face" w:hAnsi="Baskerville Old Face" w:cs="Arial"/>
          <w:sz w:val="24"/>
        </w:rPr>
      </w:pPr>
    </w:p>
    <w:p w14:paraId="6904F273" w14:textId="5F13904B" w:rsidR="001E01A6" w:rsidRPr="00A97AA1" w:rsidRDefault="001E01A6" w:rsidP="000C7205">
      <w:pPr>
        <w:pStyle w:val="ListParagraph"/>
        <w:numPr>
          <w:ilvl w:val="0"/>
          <w:numId w:val="4"/>
        </w:numPr>
        <w:overflowPunct w:val="0"/>
        <w:autoSpaceDE w:val="0"/>
        <w:autoSpaceDN w:val="0"/>
        <w:adjustRightInd w:val="0"/>
        <w:spacing w:after="80"/>
        <w:ind w:left="90" w:firstLine="0"/>
        <w:textAlignment w:val="baseline"/>
        <w:rPr>
          <w:rFonts w:ascii="Baskerville Old Face" w:hAnsi="Baskerville Old Face" w:cs="Arial"/>
          <w:b/>
          <w:bCs/>
          <w:sz w:val="24"/>
        </w:rPr>
      </w:pPr>
      <w:r w:rsidRPr="00A97AA1">
        <w:rPr>
          <w:rFonts w:ascii="Baskerville Old Face" w:hAnsi="Baskerville Old Face" w:cs="Arial"/>
          <w:b/>
          <w:bCs/>
          <w:sz w:val="24"/>
        </w:rPr>
        <w:t xml:space="preserve">Coordination Report of CSD and IOU’s on Low Income Weatherization Program </w:t>
      </w:r>
      <w:r w:rsidR="000C7205">
        <w:rPr>
          <w:rFonts w:ascii="Baskerville Old Face" w:hAnsi="Baskerville Old Face" w:cs="Arial"/>
          <w:b/>
          <w:bCs/>
          <w:sz w:val="24"/>
        </w:rPr>
        <w:tab/>
      </w:r>
      <w:r w:rsidRPr="00A97AA1">
        <w:rPr>
          <w:rFonts w:ascii="Baskerville Old Face" w:hAnsi="Baskerville Old Face" w:cs="Arial"/>
          <w:b/>
          <w:bCs/>
          <w:sz w:val="24"/>
        </w:rPr>
        <w:t>(LIWP) Jason Wimbley, CSD</w:t>
      </w:r>
    </w:p>
    <w:p w14:paraId="7DD6157E" w14:textId="777777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Board Member Wimbley reported that the funding for the joint agreements are now in place, and that they’ve move forward with finalizing the standards that guides the implementation work, such as the assessments, the installation of measures, and post-inspections of projects.  All of these arrangements have been solidified with each of the individual IOU, and they have move into implementation, with the exception of SDG&amp;E, as there were no projects identified in their service area during that time.</w:t>
      </w:r>
      <w:r w:rsidRPr="005C23CB">
        <w:rPr>
          <w:rFonts w:ascii="Baskerville Old Face" w:hAnsi="Baskerville Old Face" w:cs="Arial"/>
          <w:sz w:val="24"/>
        </w:rPr>
        <w:t xml:space="preserve"> </w:t>
      </w:r>
      <w:r>
        <w:rPr>
          <w:rFonts w:ascii="Baskerville Old Face" w:hAnsi="Baskerville Old Face" w:cs="Arial"/>
          <w:sz w:val="24"/>
        </w:rPr>
        <w:t>Board Member Wimbley also mentioned that CSD is taking a broader look at not just weatherization, but opportunities for collaboration between CSD and the Federal programs that provide a lot of the assistance to low-income individuals in the state, and finding ways to promote better data sharing, strategic use of collaboration in order to have the greatest impact on customer that have the greatest needs.</w:t>
      </w:r>
    </w:p>
    <w:p w14:paraId="19037C4F" w14:textId="7520A4F4" w:rsidR="001E01A6" w:rsidRPr="009C3368" w:rsidRDefault="00543B7E" w:rsidP="000C7205">
      <w:pPr>
        <w:pStyle w:val="ListParagraph"/>
        <w:numPr>
          <w:ilvl w:val="0"/>
          <w:numId w:val="4"/>
        </w:numPr>
        <w:overflowPunct w:val="0"/>
        <w:autoSpaceDE w:val="0"/>
        <w:autoSpaceDN w:val="0"/>
        <w:adjustRightInd w:val="0"/>
        <w:spacing w:after="80"/>
        <w:ind w:left="0" w:firstLine="0"/>
        <w:textAlignment w:val="baseline"/>
        <w:rPr>
          <w:rFonts w:ascii="Baskerville Old Face" w:hAnsi="Baskerville Old Face" w:cs="Arial"/>
          <w:b/>
          <w:bCs/>
          <w:sz w:val="24"/>
        </w:rPr>
      </w:pPr>
      <w:hyperlink r:id="rId9" w:history="1">
        <w:r w:rsidR="001E01A6" w:rsidRPr="009C3368">
          <w:rPr>
            <w:rStyle w:val="Hyperlink"/>
            <w:rFonts w:ascii="Baskerville Old Face" w:hAnsi="Baskerville Old Face" w:cs="Arial"/>
            <w:b/>
            <w:bCs/>
            <w:sz w:val="24"/>
          </w:rPr>
          <w:t xml:space="preserve">TEAM (Telecommunications Education and Assistance in Multiple-Languages) and </w:t>
        </w:r>
        <w:r w:rsidR="000C7205" w:rsidRPr="000C7205">
          <w:rPr>
            <w:rStyle w:val="Hyperlink"/>
            <w:rFonts w:ascii="Baskerville Old Face" w:hAnsi="Baskerville Old Face" w:cs="Arial"/>
            <w:b/>
            <w:bCs/>
            <w:sz w:val="24"/>
            <w:u w:val="none"/>
          </w:rPr>
          <w:tab/>
        </w:r>
        <w:r w:rsidR="001E01A6" w:rsidRPr="009C3368">
          <w:rPr>
            <w:rStyle w:val="Hyperlink"/>
            <w:rFonts w:ascii="Baskerville Old Face" w:hAnsi="Baskerville Old Face" w:cs="Arial"/>
            <w:b/>
            <w:bCs/>
            <w:sz w:val="24"/>
          </w:rPr>
          <w:t>CHANGES (Community Help and Awareness of Natural Gas and Electricity Services)</w:t>
        </w:r>
      </w:hyperlink>
      <w:r w:rsidR="001E01A6">
        <w:rPr>
          <w:rFonts w:ascii="Baskerville Old Face" w:hAnsi="Baskerville Old Face" w:cs="Arial"/>
          <w:b/>
          <w:bCs/>
          <w:sz w:val="24"/>
        </w:rPr>
        <w:t xml:space="preserve"> Presentation – Ravi Mangat- Public Advisor’s Office</w:t>
      </w:r>
    </w:p>
    <w:p w14:paraId="5559E4A2" w14:textId="10614E35"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 xml:space="preserve">Mr. Mangat provided a high level presentation of the TEAM and CHANGES program.  </w:t>
      </w:r>
      <w:r w:rsidRPr="00B12EA1">
        <w:rPr>
          <w:rFonts w:ascii="Baskerville Old Face" w:hAnsi="Baskerville Old Face" w:cs="Arial"/>
          <w:sz w:val="24"/>
        </w:rPr>
        <w:t xml:space="preserve">Ms. </w:t>
      </w:r>
      <w:r>
        <w:rPr>
          <w:rFonts w:ascii="Baskerville Old Face" w:hAnsi="Baskerville Old Face" w:cs="Arial"/>
          <w:sz w:val="24"/>
        </w:rPr>
        <w:t xml:space="preserve">Casey McFall from Milestone Consulting informed the Board that the new contract in place was awarded to (SHE) Self-Help for the Elderly, successfully with support of Milestone Consulting, which has been providing services to the Commission for almost 13 years.  Their coalition has been working on Electric Vehicle education and promoting it in the low-income communities.  Some of the issues that they’ll be focusing for this program year are solar marketers that specifically target non-English speaking communities.  Ms. McFall also discussed the amount of time and effort it takes to assist customers with exorbitant amount of arrears.  Often times the CBO’s have to find other resources, such as assistance from churches or other sources to assist these customers. </w:t>
      </w:r>
    </w:p>
    <w:p w14:paraId="74A50C37" w14:textId="777777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Board Member Gross commented that behavioral and education is a must, but to keep in mind that people are paying upwards of 60% of their income in rent, and that LA has the highest over-crowded conditions and the highest poverty rates in the county, which equates to higher utility bills.</w:t>
      </w:r>
    </w:p>
    <w:p w14:paraId="7AD2935C" w14:textId="00020BAB"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 xml:space="preserve">Commissioner Shiroma commented that we must rely upon the utilities as a major partner, because they are the ones who hold the information about customers, customer usage, high usage, and these factors are very important in looking at prioritizing with the customer base in terms of the ESA program and helping customers bring down their bills with the assistance of the CARE program.  </w:t>
      </w:r>
    </w:p>
    <w:p w14:paraId="7B6C3A83" w14:textId="69864C60"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 xml:space="preserve">Ms. Sarah Sharpe from Commissioner Guzman Aceves informed the Board that a lot of these issues are being addressed in the Disconnection Proceeding in R.18-07-005 and also the </w:t>
      </w:r>
      <w:r w:rsidRPr="002E220A">
        <w:rPr>
          <w:rFonts w:ascii="Baskerville Old Face" w:hAnsi="Baskerville Old Face" w:cs="Arial"/>
          <w:sz w:val="24"/>
        </w:rPr>
        <w:t>Affordability Proceeding</w:t>
      </w:r>
      <w:r>
        <w:rPr>
          <w:rFonts w:ascii="Baskerville Old Face" w:hAnsi="Baskerville Old Face" w:cs="Arial"/>
          <w:sz w:val="24"/>
        </w:rPr>
        <w:t xml:space="preserve"> in </w:t>
      </w:r>
      <w:r w:rsidRPr="002E220A">
        <w:rPr>
          <w:rFonts w:ascii="Baskerville Old Face" w:hAnsi="Baskerville Old Face" w:cs="Arial"/>
          <w:sz w:val="24"/>
        </w:rPr>
        <w:t>R.18-07-006</w:t>
      </w:r>
      <w:r w:rsidR="008C60DE">
        <w:rPr>
          <w:rFonts w:ascii="Baskerville Old Face" w:hAnsi="Baskerville Old Face" w:cs="Arial"/>
          <w:sz w:val="24"/>
        </w:rPr>
        <w:t>.</w:t>
      </w:r>
    </w:p>
    <w:p w14:paraId="020DAACE" w14:textId="777777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Commissioner Shiroma asked presenters to be diligent about ex-</w:t>
      </w:r>
      <w:proofErr w:type="spellStart"/>
      <w:r>
        <w:rPr>
          <w:rFonts w:ascii="Baskerville Old Face" w:hAnsi="Baskerville Old Face" w:cs="Arial"/>
          <w:sz w:val="24"/>
        </w:rPr>
        <w:t>parte</w:t>
      </w:r>
      <w:proofErr w:type="spellEnd"/>
      <w:r>
        <w:rPr>
          <w:rFonts w:ascii="Baskerville Old Face" w:hAnsi="Baskerville Old Face" w:cs="Arial"/>
          <w:sz w:val="24"/>
        </w:rPr>
        <w:t xml:space="preserve"> rules, as it may hinder her ability to participate in the discussion or she may need to close the discussion. </w:t>
      </w:r>
    </w:p>
    <w:p w14:paraId="615E5403" w14:textId="16C4DFC6"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The Boar</w:t>
      </w:r>
      <w:r w:rsidR="008C60DE">
        <w:rPr>
          <w:rFonts w:ascii="Baskerville Old Face" w:hAnsi="Baskerville Old Face" w:cs="Arial"/>
          <w:sz w:val="24"/>
        </w:rPr>
        <w:t>d</w:t>
      </w:r>
      <w:r>
        <w:rPr>
          <w:rFonts w:ascii="Baskerville Old Face" w:hAnsi="Baskerville Old Face" w:cs="Arial"/>
          <w:sz w:val="24"/>
        </w:rPr>
        <w:t xml:space="preserve"> thanked Ms. McFall for the presentation and helpful discussion.</w:t>
      </w:r>
    </w:p>
    <w:p w14:paraId="7AC9D340" w14:textId="2B662545"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p>
    <w:p w14:paraId="08B098FE" w14:textId="77777777" w:rsidR="00B9120F" w:rsidRDefault="00B9120F" w:rsidP="000C7205">
      <w:pPr>
        <w:overflowPunct w:val="0"/>
        <w:autoSpaceDE w:val="0"/>
        <w:autoSpaceDN w:val="0"/>
        <w:adjustRightInd w:val="0"/>
        <w:spacing w:after="80"/>
        <w:textAlignment w:val="baseline"/>
        <w:rPr>
          <w:rFonts w:ascii="Baskerville Old Face" w:hAnsi="Baskerville Old Face" w:cs="Arial"/>
          <w:sz w:val="24"/>
        </w:rPr>
      </w:pPr>
    </w:p>
    <w:p w14:paraId="2BBA3F21" w14:textId="77777777" w:rsidR="001E01A6" w:rsidRPr="00373FC5" w:rsidRDefault="001E01A6" w:rsidP="000C7205">
      <w:pPr>
        <w:pStyle w:val="ListParagraph"/>
        <w:numPr>
          <w:ilvl w:val="0"/>
          <w:numId w:val="3"/>
        </w:numPr>
        <w:overflowPunct w:val="0"/>
        <w:autoSpaceDE w:val="0"/>
        <w:autoSpaceDN w:val="0"/>
        <w:adjustRightInd w:val="0"/>
        <w:spacing w:after="120"/>
        <w:ind w:left="0" w:firstLine="0"/>
        <w:textAlignment w:val="baseline"/>
        <w:rPr>
          <w:rFonts w:ascii="Baskerville Old Face" w:hAnsi="Baskerville Old Face" w:cs="Arial"/>
          <w:b/>
          <w:sz w:val="24"/>
        </w:rPr>
      </w:pPr>
      <w:r w:rsidRPr="00373FC5">
        <w:rPr>
          <w:rFonts w:ascii="Baskerville Old Face" w:hAnsi="Baskerville Old Face" w:cs="Arial"/>
          <w:b/>
          <w:sz w:val="24"/>
        </w:rPr>
        <w:lastRenderedPageBreak/>
        <w:t>CPUC Standing Reports</w:t>
      </w:r>
    </w:p>
    <w:p w14:paraId="231498A7" w14:textId="77777777" w:rsidR="001E01A6" w:rsidRDefault="00543B7E" w:rsidP="000C7205">
      <w:pPr>
        <w:numPr>
          <w:ilvl w:val="0"/>
          <w:numId w:val="1"/>
        </w:numPr>
        <w:overflowPunct w:val="0"/>
        <w:autoSpaceDE w:val="0"/>
        <w:autoSpaceDN w:val="0"/>
        <w:adjustRightInd w:val="0"/>
        <w:spacing w:after="80"/>
        <w:ind w:left="0" w:firstLine="0"/>
        <w:textAlignment w:val="baseline"/>
        <w:rPr>
          <w:rFonts w:ascii="Baskerville Old Face" w:hAnsi="Baskerville Old Face" w:cs="Arial"/>
          <w:sz w:val="24"/>
        </w:rPr>
      </w:pPr>
      <w:hyperlink r:id="rId10" w:history="1">
        <w:r w:rsidR="001E01A6" w:rsidRPr="00E2463C">
          <w:rPr>
            <w:rStyle w:val="Hyperlink"/>
            <w:rFonts w:ascii="Baskerville Old Face" w:hAnsi="Baskerville Old Face" w:cs="Arial"/>
            <w:sz w:val="24"/>
          </w:rPr>
          <w:t>Legislative Update</w:t>
        </w:r>
      </w:hyperlink>
      <w:r w:rsidR="001E01A6" w:rsidRPr="002F2393">
        <w:rPr>
          <w:rFonts w:ascii="Baskerville Old Face" w:hAnsi="Baskerville Old Face" w:cs="Arial"/>
          <w:sz w:val="24"/>
        </w:rPr>
        <w:t xml:space="preserve"> - Office of Governmental Affairs</w:t>
      </w:r>
    </w:p>
    <w:p w14:paraId="550BBFA1" w14:textId="77777777" w:rsidR="002609F4" w:rsidRPr="00BC7DBD" w:rsidRDefault="001E01A6" w:rsidP="002609F4">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Chairperson Delgado-Olson r</w:t>
      </w:r>
      <w:r w:rsidR="00B9120F">
        <w:rPr>
          <w:rFonts w:ascii="Baskerville Old Face" w:hAnsi="Baskerville Old Face" w:cs="Arial"/>
          <w:sz w:val="24"/>
        </w:rPr>
        <w:t>eminded</w:t>
      </w:r>
      <w:r>
        <w:rPr>
          <w:rFonts w:ascii="Baskerville Old Face" w:hAnsi="Baskerville Old Face" w:cs="Arial"/>
          <w:sz w:val="24"/>
        </w:rPr>
        <w:t xml:space="preserve"> the Board </w:t>
      </w:r>
      <w:r w:rsidR="00B9120F">
        <w:rPr>
          <w:rFonts w:ascii="Baskerville Old Face" w:hAnsi="Baskerville Old Face" w:cs="Arial"/>
          <w:sz w:val="24"/>
        </w:rPr>
        <w:t>that if the Board wishes to take a position on any of the items, they can do it through the</w:t>
      </w:r>
      <w:r>
        <w:rPr>
          <w:rFonts w:ascii="Baskerville Old Face" w:hAnsi="Baskerville Old Face" w:cs="Arial"/>
          <w:sz w:val="24"/>
        </w:rPr>
        <w:t xml:space="preserve"> </w:t>
      </w:r>
      <w:r w:rsidR="00B9120F">
        <w:rPr>
          <w:rFonts w:ascii="Baskerville Old Face" w:hAnsi="Baskerville Old Face" w:cs="Arial"/>
          <w:sz w:val="24"/>
        </w:rPr>
        <w:t xml:space="preserve">LIOB’s </w:t>
      </w:r>
      <w:r>
        <w:rPr>
          <w:rFonts w:ascii="Baskerville Old Face" w:hAnsi="Baskerville Old Face" w:cs="Arial"/>
          <w:sz w:val="24"/>
        </w:rPr>
        <w:t>Legislative subcommittee</w:t>
      </w:r>
      <w:r w:rsidR="00B9120F">
        <w:rPr>
          <w:rFonts w:ascii="Baskerville Old Face" w:hAnsi="Baskerville Old Face" w:cs="Arial"/>
          <w:sz w:val="24"/>
        </w:rPr>
        <w:t xml:space="preserve">. </w:t>
      </w:r>
      <w:r>
        <w:rPr>
          <w:rFonts w:ascii="Baskerville Old Face" w:hAnsi="Baskerville Old Face" w:cs="Arial"/>
          <w:sz w:val="24"/>
        </w:rPr>
        <w:t xml:space="preserve">The Bills </w:t>
      </w:r>
      <w:r w:rsidR="00B9120F">
        <w:rPr>
          <w:rFonts w:ascii="Baskerville Old Face" w:hAnsi="Baskerville Old Face" w:cs="Arial"/>
          <w:sz w:val="24"/>
        </w:rPr>
        <w:t xml:space="preserve">presented here </w:t>
      </w:r>
      <w:r>
        <w:rPr>
          <w:rFonts w:ascii="Baskerville Old Face" w:hAnsi="Baskerville Old Face" w:cs="Arial"/>
          <w:sz w:val="24"/>
        </w:rPr>
        <w:t xml:space="preserve">are for discussion from members of the Board.  OGA does not join the discussion due to the respective interest that members of this Board may have.  The Subcommittee will schedule a subcommittee meeting to have a thorough and full discussion on </w:t>
      </w:r>
      <w:hyperlink r:id="rId11" w:history="1">
        <w:r w:rsidRPr="00870BAF">
          <w:rPr>
            <w:rStyle w:val="Hyperlink"/>
            <w:rFonts w:ascii="Baskerville Old Face" w:hAnsi="Baskerville Old Face" w:cs="Arial"/>
            <w:sz w:val="24"/>
          </w:rPr>
          <w:t>SB 386</w:t>
        </w:r>
      </w:hyperlink>
      <w:r>
        <w:rPr>
          <w:rFonts w:ascii="Baskerville Old Face" w:hAnsi="Baskerville Old Face" w:cs="Arial"/>
          <w:sz w:val="24"/>
        </w:rPr>
        <w:t xml:space="preserve">, </w:t>
      </w:r>
      <w:hyperlink r:id="rId12" w:history="1">
        <w:r w:rsidRPr="009575A5">
          <w:rPr>
            <w:rStyle w:val="Hyperlink"/>
            <w:rFonts w:ascii="Baskerville Old Face" w:hAnsi="Baskerville Old Face" w:cs="Arial"/>
            <w:sz w:val="24"/>
          </w:rPr>
          <w:t>AB 1366</w:t>
        </w:r>
      </w:hyperlink>
      <w:r>
        <w:rPr>
          <w:rFonts w:ascii="Baskerville Old Face" w:hAnsi="Baskerville Old Face" w:cs="Arial"/>
          <w:sz w:val="24"/>
        </w:rPr>
        <w:t xml:space="preserve">, and </w:t>
      </w:r>
      <w:hyperlink r:id="rId13" w:history="1">
        <w:r w:rsidRPr="009575A5">
          <w:rPr>
            <w:rStyle w:val="Hyperlink"/>
            <w:rFonts w:ascii="Baskerville Old Face" w:hAnsi="Baskerville Old Face" w:cs="Arial"/>
            <w:sz w:val="24"/>
          </w:rPr>
          <w:t>SB 704</w:t>
        </w:r>
      </w:hyperlink>
      <w:r>
        <w:rPr>
          <w:rFonts w:ascii="Baskerville Old Face" w:hAnsi="Baskerville Old Face" w:cs="Arial"/>
          <w:sz w:val="24"/>
        </w:rPr>
        <w:t xml:space="preserve">.  Board Member Castaneda suggested extending an invitation to </w:t>
      </w:r>
      <w:r w:rsidRPr="00BC7DBD">
        <w:rPr>
          <w:rFonts w:ascii="Baskerville Old Face" w:hAnsi="Baskerville Old Face" w:cs="Arial"/>
          <w:sz w:val="24"/>
        </w:rPr>
        <w:t>offices authori</w:t>
      </w:r>
      <w:r w:rsidR="00B9120F">
        <w:rPr>
          <w:rFonts w:ascii="Baskerville Old Face" w:hAnsi="Baskerville Old Face" w:cs="Arial"/>
          <w:sz w:val="24"/>
        </w:rPr>
        <w:t>zi</w:t>
      </w:r>
      <w:r w:rsidRPr="00BC7DBD">
        <w:rPr>
          <w:rFonts w:ascii="Baskerville Old Face" w:hAnsi="Baskerville Old Face" w:cs="Arial"/>
          <w:sz w:val="24"/>
        </w:rPr>
        <w:t>ng the bills.</w:t>
      </w:r>
      <w:r w:rsidR="002609F4">
        <w:rPr>
          <w:rFonts w:ascii="Baskerville Old Face" w:hAnsi="Baskerville Old Face" w:cs="Arial"/>
          <w:sz w:val="24"/>
        </w:rPr>
        <w:t xml:space="preserve">  Per the request of three members of the board, Chairperson Delgado-Olson committed to scheduling a Legislative Subcommittee meeting as soon as possible. </w:t>
      </w:r>
    </w:p>
    <w:p w14:paraId="6830F2F7" w14:textId="195B0CEE" w:rsidR="001E01A6" w:rsidRPr="00BC7DBD" w:rsidRDefault="001E01A6" w:rsidP="000C7205">
      <w:pPr>
        <w:overflowPunct w:val="0"/>
        <w:autoSpaceDE w:val="0"/>
        <w:autoSpaceDN w:val="0"/>
        <w:adjustRightInd w:val="0"/>
        <w:spacing w:after="80"/>
        <w:textAlignment w:val="baseline"/>
        <w:rPr>
          <w:rFonts w:ascii="Baskerville Old Face" w:hAnsi="Baskerville Old Face" w:cs="Arial"/>
          <w:sz w:val="24"/>
        </w:rPr>
      </w:pPr>
    </w:p>
    <w:p w14:paraId="38E5E5B1" w14:textId="19C97B49" w:rsidR="001E01A6" w:rsidRDefault="00543B7E" w:rsidP="000C7205">
      <w:pPr>
        <w:numPr>
          <w:ilvl w:val="0"/>
          <w:numId w:val="1"/>
        </w:numPr>
        <w:overflowPunct w:val="0"/>
        <w:autoSpaceDE w:val="0"/>
        <w:autoSpaceDN w:val="0"/>
        <w:adjustRightInd w:val="0"/>
        <w:spacing w:after="80"/>
        <w:ind w:left="0" w:firstLine="0"/>
        <w:textAlignment w:val="baseline"/>
        <w:rPr>
          <w:rFonts w:ascii="Baskerville Old Face" w:hAnsi="Baskerville Old Face" w:cs="Arial"/>
          <w:sz w:val="24"/>
        </w:rPr>
      </w:pPr>
      <w:hyperlink r:id="rId14" w:history="1">
        <w:r w:rsidR="001E01A6" w:rsidRPr="00E2463C">
          <w:rPr>
            <w:rStyle w:val="Hyperlink"/>
            <w:rFonts w:ascii="Baskerville Old Face" w:hAnsi="Baskerville Old Face" w:cs="Arial"/>
            <w:sz w:val="24"/>
          </w:rPr>
          <w:t>Water Utilities’ Current Issues</w:t>
        </w:r>
      </w:hyperlink>
      <w:r w:rsidR="008C60DE">
        <w:rPr>
          <w:rStyle w:val="Hyperlink"/>
          <w:rFonts w:ascii="Baskerville Old Face" w:hAnsi="Baskerville Old Face" w:cs="Arial"/>
          <w:sz w:val="24"/>
        </w:rPr>
        <w:t xml:space="preserve"> </w:t>
      </w:r>
      <w:r w:rsidR="001E01A6">
        <w:rPr>
          <w:rFonts w:ascii="Baskerville Old Face" w:hAnsi="Baskerville Old Face" w:cs="Arial"/>
          <w:sz w:val="24"/>
        </w:rPr>
        <w:t>- Water Division - Rami Kahlon</w:t>
      </w:r>
    </w:p>
    <w:p w14:paraId="66A989B8" w14:textId="794CB1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Mr. Kahlon provided a report on the water utilities current issues.  Board Member Linam commented on the budget compromise on providing $130 million dollars to address the human right to water and the right to clean affordable water. There was a lot of criticism about using cap-n-trade dollars for this purpose</w:t>
      </w:r>
      <w:r w:rsidR="00B9120F">
        <w:rPr>
          <w:rFonts w:ascii="Baskerville Old Face" w:hAnsi="Baskerville Old Face" w:cs="Arial"/>
          <w:sz w:val="24"/>
        </w:rPr>
        <w:t>, but t</w:t>
      </w:r>
      <w:r>
        <w:rPr>
          <w:rFonts w:ascii="Baskerville Old Face" w:hAnsi="Baskerville Old Face" w:cs="Arial"/>
          <w:sz w:val="24"/>
        </w:rPr>
        <w:t>o have this money to go to solve this issue</w:t>
      </w:r>
      <w:r w:rsidR="00B9120F">
        <w:rPr>
          <w:rFonts w:ascii="Baskerville Old Face" w:hAnsi="Baskerville Old Face" w:cs="Arial"/>
          <w:sz w:val="24"/>
        </w:rPr>
        <w:t>,</w:t>
      </w:r>
      <w:r>
        <w:rPr>
          <w:rFonts w:ascii="Baskerville Old Face" w:hAnsi="Baskerville Old Face" w:cs="Arial"/>
          <w:sz w:val="24"/>
        </w:rPr>
        <w:t xml:space="preserve"> is a tremendous win for the state, and particularly those in the poorest communities to </w:t>
      </w:r>
      <w:r w:rsidR="00B9120F">
        <w:rPr>
          <w:rFonts w:ascii="Baskerville Old Face" w:hAnsi="Baskerville Old Face" w:cs="Arial"/>
          <w:sz w:val="24"/>
        </w:rPr>
        <w:t xml:space="preserve">have </w:t>
      </w:r>
      <w:r>
        <w:rPr>
          <w:rFonts w:ascii="Baskerville Old Face" w:hAnsi="Baskerville Old Face" w:cs="Arial"/>
          <w:sz w:val="24"/>
        </w:rPr>
        <w:t xml:space="preserve">clean drinking water. </w:t>
      </w:r>
    </w:p>
    <w:p w14:paraId="1115508E" w14:textId="06F1797C"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 xml:space="preserve">Mr. Kahlon </w:t>
      </w:r>
      <w:r w:rsidR="00B9120F">
        <w:rPr>
          <w:rFonts w:ascii="Baskerville Old Face" w:hAnsi="Baskerville Old Face" w:cs="Arial"/>
          <w:sz w:val="24"/>
        </w:rPr>
        <w:t xml:space="preserve">also reported on </w:t>
      </w:r>
      <w:r>
        <w:rPr>
          <w:rFonts w:ascii="Baskerville Old Face" w:hAnsi="Baskerville Old Face" w:cs="Arial"/>
          <w:sz w:val="24"/>
        </w:rPr>
        <w:t xml:space="preserve">AB 401, </w:t>
      </w:r>
      <w:r w:rsidR="00B9120F">
        <w:rPr>
          <w:rFonts w:ascii="Baskerville Old Face" w:hAnsi="Baskerville Old Face" w:cs="Arial"/>
          <w:sz w:val="24"/>
        </w:rPr>
        <w:t xml:space="preserve">which </w:t>
      </w:r>
      <w:r>
        <w:rPr>
          <w:rFonts w:ascii="Baskerville Old Face" w:hAnsi="Baskerville Old Face" w:cs="Arial"/>
          <w:sz w:val="24"/>
        </w:rPr>
        <w:t>require</w:t>
      </w:r>
      <w:r w:rsidR="00B9120F">
        <w:rPr>
          <w:rFonts w:ascii="Baskerville Old Face" w:hAnsi="Baskerville Old Face" w:cs="Arial"/>
          <w:sz w:val="24"/>
        </w:rPr>
        <w:t>d</w:t>
      </w:r>
      <w:r>
        <w:rPr>
          <w:rFonts w:ascii="Baskerville Old Face" w:hAnsi="Baskerville Old Face" w:cs="Arial"/>
          <w:sz w:val="24"/>
        </w:rPr>
        <w:t xml:space="preserve"> the State Water Resources Control Board </w:t>
      </w:r>
      <w:r w:rsidR="008C60DE">
        <w:rPr>
          <w:rFonts w:ascii="Baskerville Old Face" w:hAnsi="Baskerville Old Face" w:cs="Arial"/>
          <w:sz w:val="24"/>
        </w:rPr>
        <w:t xml:space="preserve">(SWRCB) </w:t>
      </w:r>
      <w:r>
        <w:rPr>
          <w:rFonts w:ascii="Baskerville Old Face" w:hAnsi="Baskerville Old Face" w:cs="Arial"/>
          <w:sz w:val="24"/>
        </w:rPr>
        <w:t>to put forth a draft report creating a statewide fund to support water utilities bills across the state.  The SWRC</w:t>
      </w:r>
      <w:r w:rsidR="008C60DE">
        <w:rPr>
          <w:rFonts w:ascii="Baskerville Old Face" w:hAnsi="Baskerville Old Face" w:cs="Arial"/>
          <w:sz w:val="24"/>
        </w:rPr>
        <w:t>B</w:t>
      </w:r>
      <w:r>
        <w:rPr>
          <w:rFonts w:ascii="Baskerville Old Face" w:hAnsi="Baskerville Old Face" w:cs="Arial"/>
          <w:sz w:val="24"/>
        </w:rPr>
        <w:t xml:space="preserve"> has not voted out a final version of the report, they’re expected to do so at the end of this year.  If approved, then there will need to be further Legislation to implement the recommendations. </w:t>
      </w:r>
    </w:p>
    <w:p w14:paraId="79C022F6" w14:textId="77777777" w:rsidR="001E01A6" w:rsidRDefault="00543B7E" w:rsidP="000C7205">
      <w:pPr>
        <w:numPr>
          <w:ilvl w:val="0"/>
          <w:numId w:val="1"/>
        </w:numPr>
        <w:overflowPunct w:val="0"/>
        <w:autoSpaceDE w:val="0"/>
        <w:autoSpaceDN w:val="0"/>
        <w:adjustRightInd w:val="0"/>
        <w:spacing w:after="80"/>
        <w:ind w:left="0" w:firstLine="0"/>
        <w:textAlignment w:val="baseline"/>
        <w:rPr>
          <w:rFonts w:ascii="Baskerville Old Face" w:hAnsi="Baskerville Old Face" w:cs="Arial"/>
          <w:sz w:val="24"/>
        </w:rPr>
      </w:pPr>
      <w:hyperlink r:id="rId15" w:history="1">
        <w:r w:rsidR="001E01A6" w:rsidRPr="00E2463C">
          <w:rPr>
            <w:rStyle w:val="Hyperlink"/>
            <w:rFonts w:ascii="Baskerville Old Face" w:hAnsi="Baskerville Old Face" w:cs="Arial"/>
            <w:sz w:val="24"/>
          </w:rPr>
          <w:t>Energy Division Update</w:t>
        </w:r>
      </w:hyperlink>
      <w:r w:rsidR="001E01A6">
        <w:rPr>
          <w:rFonts w:ascii="Baskerville Old Face" w:hAnsi="Baskerville Old Face" w:cs="Arial"/>
          <w:sz w:val="24"/>
        </w:rPr>
        <w:t xml:space="preserve"> – Energy Division – Kapil Kulkarni</w:t>
      </w:r>
    </w:p>
    <w:p w14:paraId="5B0A2D3A" w14:textId="777777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Mr. Kulkarni provided a high level on the Disconnection OIR, the CARE /ESA post 2020 and the Low Income Needs Assessment.</w:t>
      </w:r>
    </w:p>
    <w:p w14:paraId="3075FFA2" w14:textId="777777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r>
        <w:rPr>
          <w:rFonts w:ascii="Baskerville Old Face" w:hAnsi="Baskerville Old Face" w:cs="Arial"/>
          <w:sz w:val="24"/>
        </w:rPr>
        <w:t>Chairperson Delgado-Olson asked to keep the Board appraised on the dates of the upcoming workshops.  ED is still working on the timeline for the upcoming LINA.</w:t>
      </w:r>
    </w:p>
    <w:p w14:paraId="39DCC377" w14:textId="77777777" w:rsidR="001E01A6" w:rsidRDefault="001E01A6" w:rsidP="000C7205">
      <w:pPr>
        <w:overflowPunct w:val="0"/>
        <w:autoSpaceDE w:val="0"/>
        <w:autoSpaceDN w:val="0"/>
        <w:adjustRightInd w:val="0"/>
        <w:spacing w:after="80"/>
        <w:textAlignment w:val="baseline"/>
        <w:rPr>
          <w:rFonts w:ascii="Baskerville Old Face" w:hAnsi="Baskerville Old Face" w:cs="Arial"/>
          <w:sz w:val="24"/>
        </w:rPr>
      </w:pPr>
    </w:p>
    <w:p w14:paraId="65438F5C" w14:textId="68274DB7" w:rsidR="001E01A6" w:rsidRPr="00EF1687" w:rsidRDefault="00543B7E" w:rsidP="000C7205">
      <w:pPr>
        <w:numPr>
          <w:ilvl w:val="0"/>
          <w:numId w:val="3"/>
        </w:numPr>
        <w:overflowPunct w:val="0"/>
        <w:autoSpaceDE w:val="0"/>
        <w:autoSpaceDN w:val="0"/>
        <w:adjustRightInd w:val="0"/>
        <w:spacing w:line="288" w:lineRule="auto"/>
        <w:ind w:left="0" w:firstLine="0"/>
        <w:contextualSpacing/>
        <w:textAlignment w:val="baseline"/>
        <w:rPr>
          <w:rFonts w:ascii="Baskerville Old Face" w:hAnsi="Baskerville Old Face" w:cs="Arial"/>
          <w:sz w:val="24"/>
        </w:rPr>
      </w:pPr>
      <w:hyperlink r:id="rId16" w:history="1">
        <w:r w:rsidR="001E01A6" w:rsidRPr="000C7205">
          <w:rPr>
            <w:rStyle w:val="Hyperlink"/>
            <w:rFonts w:ascii="Baskerville Old Face" w:hAnsi="Baskerville Old Face" w:cs="Arial"/>
            <w:b/>
            <w:sz w:val="24"/>
          </w:rPr>
          <w:t>Joint Investor Owned Utilities’ Reports</w:t>
        </w:r>
      </w:hyperlink>
      <w:r w:rsidR="001E01A6" w:rsidRPr="00373FC5">
        <w:rPr>
          <w:rFonts w:ascii="Baskerville Old Face" w:hAnsi="Baskerville Old Face" w:cs="Arial"/>
          <w:b/>
          <w:color w:val="17365D" w:themeColor="text2" w:themeShade="BF"/>
          <w:sz w:val="24"/>
        </w:rPr>
        <w:t xml:space="preserve"> - Informational/ Standing Item – Joint IOU’s </w:t>
      </w:r>
      <w:r w:rsidR="000C7205">
        <w:rPr>
          <w:rFonts w:ascii="Baskerville Old Face" w:hAnsi="Baskerville Old Face" w:cs="Arial"/>
          <w:b/>
          <w:color w:val="17365D" w:themeColor="text2" w:themeShade="BF"/>
          <w:sz w:val="24"/>
        </w:rPr>
        <w:tab/>
      </w:r>
      <w:r w:rsidR="001E01A6" w:rsidRPr="00373FC5">
        <w:rPr>
          <w:rFonts w:ascii="Baskerville Old Face" w:hAnsi="Baskerville Old Face" w:cs="Arial"/>
          <w:b/>
          <w:color w:val="17365D" w:themeColor="text2" w:themeShade="BF"/>
          <w:sz w:val="24"/>
        </w:rPr>
        <w:t xml:space="preserve">Report of the California Alternate Rates for Energy (CARE) and Energy Savings Assistance </w:t>
      </w:r>
      <w:r w:rsidR="000C7205">
        <w:rPr>
          <w:rFonts w:ascii="Baskerville Old Face" w:hAnsi="Baskerville Old Face" w:cs="Arial"/>
          <w:b/>
          <w:color w:val="17365D" w:themeColor="text2" w:themeShade="BF"/>
          <w:sz w:val="24"/>
        </w:rPr>
        <w:tab/>
      </w:r>
      <w:r w:rsidR="001E01A6" w:rsidRPr="00373FC5">
        <w:rPr>
          <w:rFonts w:ascii="Baskerville Old Face" w:hAnsi="Baskerville Old Face" w:cs="Arial"/>
          <w:b/>
          <w:color w:val="17365D" w:themeColor="text2" w:themeShade="BF"/>
          <w:sz w:val="24"/>
        </w:rPr>
        <w:t>(ESA) programs including Aliso Canyon LIOB</w:t>
      </w:r>
    </w:p>
    <w:p w14:paraId="6BDFA22C" w14:textId="77777777" w:rsidR="001E01A6" w:rsidRPr="00F7216C" w:rsidRDefault="001E01A6" w:rsidP="000C7205">
      <w:pPr>
        <w:pStyle w:val="ListParagraph"/>
        <w:numPr>
          <w:ilvl w:val="0"/>
          <w:numId w:val="2"/>
        </w:numPr>
        <w:overflowPunct w:val="0"/>
        <w:autoSpaceDE w:val="0"/>
        <w:autoSpaceDN w:val="0"/>
        <w:adjustRightInd w:val="0"/>
        <w:ind w:left="0" w:firstLine="0"/>
        <w:textAlignment w:val="baseline"/>
        <w:rPr>
          <w:rFonts w:ascii="Baskerville Old Face" w:hAnsi="Baskerville Old Face" w:cs="Arial"/>
          <w:color w:val="auto"/>
          <w:sz w:val="24"/>
        </w:rPr>
      </w:pPr>
      <w:r w:rsidRPr="00F7216C">
        <w:rPr>
          <w:rFonts w:ascii="Baskerville Old Face" w:hAnsi="Baskerville Old Face" w:cs="Arial"/>
          <w:color w:val="auto"/>
          <w:sz w:val="24"/>
        </w:rPr>
        <w:t>CARE &amp; ESA Program 2018 Highlights</w:t>
      </w:r>
    </w:p>
    <w:p w14:paraId="7D5D6572" w14:textId="77777777" w:rsidR="001E01A6" w:rsidRPr="00F7216C" w:rsidRDefault="001E01A6" w:rsidP="000C7205">
      <w:pPr>
        <w:pStyle w:val="ListParagraph"/>
        <w:numPr>
          <w:ilvl w:val="0"/>
          <w:numId w:val="2"/>
        </w:numPr>
        <w:overflowPunct w:val="0"/>
        <w:autoSpaceDE w:val="0"/>
        <w:autoSpaceDN w:val="0"/>
        <w:adjustRightInd w:val="0"/>
        <w:ind w:left="0" w:firstLine="0"/>
        <w:textAlignment w:val="baseline"/>
        <w:rPr>
          <w:rFonts w:ascii="Baskerville Old Face" w:hAnsi="Baskerville Old Face" w:cs="Arial"/>
          <w:color w:val="auto"/>
          <w:sz w:val="24"/>
        </w:rPr>
      </w:pPr>
      <w:r w:rsidRPr="00F7216C">
        <w:rPr>
          <w:rFonts w:ascii="Baskerville Old Face" w:hAnsi="Baskerville Old Face" w:cs="Arial"/>
          <w:color w:val="auto"/>
          <w:sz w:val="24"/>
        </w:rPr>
        <w:t>5 Year Trend of CARE Customer Enrollment &amp; Penetration</w:t>
      </w:r>
    </w:p>
    <w:p w14:paraId="0309C32C" w14:textId="77777777" w:rsidR="001E01A6" w:rsidRPr="00F7216C" w:rsidRDefault="001E01A6" w:rsidP="000C7205">
      <w:pPr>
        <w:pStyle w:val="ListParagraph"/>
        <w:numPr>
          <w:ilvl w:val="0"/>
          <w:numId w:val="2"/>
        </w:numPr>
        <w:overflowPunct w:val="0"/>
        <w:autoSpaceDE w:val="0"/>
        <w:autoSpaceDN w:val="0"/>
        <w:adjustRightInd w:val="0"/>
        <w:ind w:left="0" w:firstLine="0"/>
        <w:textAlignment w:val="baseline"/>
        <w:rPr>
          <w:rFonts w:ascii="Baskerville Old Face" w:hAnsi="Baskerville Old Face" w:cs="Arial"/>
          <w:color w:val="auto"/>
          <w:sz w:val="24"/>
        </w:rPr>
      </w:pPr>
      <w:r w:rsidRPr="00F7216C">
        <w:rPr>
          <w:rFonts w:ascii="Baskerville Old Face" w:hAnsi="Baskerville Old Face" w:cs="Arial"/>
          <w:color w:val="auto"/>
          <w:sz w:val="24"/>
        </w:rPr>
        <w:t>Enrollment Barriers, Areas with Lowest CARE Penetration Rates and Improvement Plans</w:t>
      </w:r>
    </w:p>
    <w:p w14:paraId="28913319" w14:textId="77777777" w:rsidR="001E01A6" w:rsidRPr="00F7216C" w:rsidRDefault="001E01A6" w:rsidP="000C7205">
      <w:pPr>
        <w:pStyle w:val="ListParagraph"/>
        <w:numPr>
          <w:ilvl w:val="0"/>
          <w:numId w:val="2"/>
        </w:numPr>
        <w:overflowPunct w:val="0"/>
        <w:autoSpaceDE w:val="0"/>
        <w:autoSpaceDN w:val="0"/>
        <w:adjustRightInd w:val="0"/>
        <w:ind w:left="0" w:firstLine="0"/>
        <w:textAlignment w:val="baseline"/>
        <w:rPr>
          <w:rFonts w:ascii="Baskerville Old Face" w:hAnsi="Baskerville Old Face" w:cs="Arial"/>
          <w:color w:val="auto"/>
          <w:sz w:val="24"/>
        </w:rPr>
      </w:pPr>
      <w:r w:rsidRPr="00F7216C">
        <w:rPr>
          <w:rFonts w:ascii="Baskerville Old Face" w:hAnsi="Baskerville Old Face" w:cs="Arial"/>
          <w:color w:val="auto"/>
          <w:sz w:val="24"/>
        </w:rPr>
        <w:t>ESA Program YTD Annual Savings, Households Treated &amp; Program Expenditures</w:t>
      </w:r>
    </w:p>
    <w:p w14:paraId="6561FDD4" w14:textId="77777777" w:rsidR="001E01A6" w:rsidRPr="00F7216C" w:rsidRDefault="001E01A6" w:rsidP="000C7205">
      <w:pPr>
        <w:pStyle w:val="ListParagraph"/>
        <w:numPr>
          <w:ilvl w:val="0"/>
          <w:numId w:val="2"/>
        </w:numPr>
        <w:overflowPunct w:val="0"/>
        <w:autoSpaceDE w:val="0"/>
        <w:autoSpaceDN w:val="0"/>
        <w:adjustRightInd w:val="0"/>
        <w:ind w:left="0" w:firstLine="0"/>
        <w:textAlignment w:val="baseline"/>
        <w:rPr>
          <w:rFonts w:ascii="Baskerville Old Face" w:hAnsi="Baskerville Old Face" w:cs="Arial"/>
          <w:color w:val="auto"/>
          <w:sz w:val="24"/>
        </w:rPr>
      </w:pPr>
      <w:r w:rsidRPr="00F7216C">
        <w:rPr>
          <w:rFonts w:ascii="Baskerville Old Face" w:hAnsi="Baskerville Old Face" w:cs="Arial"/>
          <w:color w:val="auto"/>
          <w:sz w:val="24"/>
        </w:rPr>
        <w:t>Unspent Funds</w:t>
      </w:r>
    </w:p>
    <w:p w14:paraId="7B53A440" w14:textId="77777777" w:rsidR="001E01A6" w:rsidRDefault="001E01A6" w:rsidP="000C7205">
      <w:pPr>
        <w:pStyle w:val="ListParagraph"/>
        <w:numPr>
          <w:ilvl w:val="0"/>
          <w:numId w:val="2"/>
        </w:numPr>
        <w:overflowPunct w:val="0"/>
        <w:autoSpaceDE w:val="0"/>
        <w:autoSpaceDN w:val="0"/>
        <w:adjustRightInd w:val="0"/>
        <w:ind w:left="0" w:firstLine="0"/>
        <w:textAlignment w:val="baseline"/>
        <w:rPr>
          <w:rFonts w:ascii="Baskerville Old Face" w:hAnsi="Baskerville Old Face" w:cs="Arial"/>
          <w:color w:val="auto"/>
          <w:sz w:val="24"/>
        </w:rPr>
      </w:pPr>
      <w:r w:rsidRPr="00F7216C">
        <w:rPr>
          <w:rFonts w:ascii="Baskerville Old Face" w:hAnsi="Baskerville Old Face" w:cs="Arial"/>
          <w:color w:val="auto"/>
          <w:sz w:val="24"/>
        </w:rPr>
        <w:t>Disconnections</w:t>
      </w:r>
    </w:p>
    <w:p w14:paraId="2B934856" w14:textId="77777777" w:rsidR="00F7216C" w:rsidRDefault="00F7216C" w:rsidP="000C7205">
      <w:pPr>
        <w:overflowPunct w:val="0"/>
        <w:autoSpaceDE w:val="0"/>
        <w:autoSpaceDN w:val="0"/>
        <w:adjustRightInd w:val="0"/>
        <w:textAlignment w:val="baseline"/>
        <w:rPr>
          <w:rFonts w:ascii="Baskerville Old Face" w:hAnsi="Baskerville Old Face" w:cs="Arial"/>
          <w:sz w:val="24"/>
        </w:rPr>
      </w:pPr>
    </w:p>
    <w:p w14:paraId="39112A62" w14:textId="77777777" w:rsidR="00F7216C" w:rsidRPr="00F7216C" w:rsidRDefault="00F7216C" w:rsidP="000C7205">
      <w:pPr>
        <w:overflowPunct w:val="0"/>
        <w:autoSpaceDE w:val="0"/>
        <w:autoSpaceDN w:val="0"/>
        <w:adjustRightInd w:val="0"/>
        <w:textAlignment w:val="baseline"/>
        <w:rPr>
          <w:rFonts w:ascii="Baskerville Old Face" w:hAnsi="Baskerville Old Face" w:cs="Arial"/>
          <w:sz w:val="24"/>
        </w:rPr>
      </w:pPr>
    </w:p>
    <w:p w14:paraId="52D11D37" w14:textId="455F5F53" w:rsidR="001E01A6" w:rsidRDefault="001E01A6"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The LIOB </w:t>
      </w:r>
      <w:r w:rsidR="004F68D0">
        <w:rPr>
          <w:rFonts w:ascii="Baskerville Old Face" w:hAnsi="Baskerville Old Face" w:cs="Arial"/>
          <w:sz w:val="24"/>
        </w:rPr>
        <w:t>engaged in</w:t>
      </w:r>
      <w:r w:rsidR="00EF548E">
        <w:rPr>
          <w:rFonts w:ascii="Baskerville Old Face" w:hAnsi="Baskerville Old Face" w:cs="Arial"/>
          <w:sz w:val="24"/>
        </w:rPr>
        <w:t xml:space="preserve"> a Q&amp;A session on the re</w:t>
      </w:r>
      <w:r w:rsidR="004F68D0">
        <w:rPr>
          <w:rFonts w:ascii="Baskerville Old Face" w:hAnsi="Baskerville Old Face" w:cs="Arial"/>
          <w:sz w:val="24"/>
        </w:rPr>
        <w:t>port</w:t>
      </w:r>
      <w:r w:rsidR="00EF548E">
        <w:rPr>
          <w:rFonts w:ascii="Baskerville Old Face" w:hAnsi="Baskerville Old Face" w:cs="Arial"/>
          <w:sz w:val="24"/>
        </w:rPr>
        <w:t>s</w:t>
      </w:r>
      <w:r w:rsidR="004F68D0">
        <w:rPr>
          <w:rFonts w:ascii="Baskerville Old Face" w:hAnsi="Baskerville Old Face" w:cs="Arial"/>
          <w:sz w:val="24"/>
        </w:rPr>
        <w:t xml:space="preserve"> provided by the IOUs</w:t>
      </w:r>
      <w:r w:rsidR="008C60DE">
        <w:rPr>
          <w:rFonts w:ascii="Baskerville Old Face" w:hAnsi="Baskerville Old Face" w:cs="Arial"/>
          <w:sz w:val="24"/>
        </w:rPr>
        <w:t>.</w:t>
      </w:r>
      <w:r w:rsidR="004F68D0">
        <w:rPr>
          <w:rFonts w:ascii="Baskerville Old Face" w:hAnsi="Baskerville Old Face" w:cs="Arial"/>
          <w:sz w:val="24"/>
        </w:rPr>
        <w:t xml:space="preserve"> </w:t>
      </w:r>
    </w:p>
    <w:p w14:paraId="7713AEC5" w14:textId="189FCBEF" w:rsidR="00BC7C1F" w:rsidRDefault="001E01A6" w:rsidP="000C7205">
      <w:pPr>
        <w:overflowPunct w:val="0"/>
        <w:autoSpaceDE w:val="0"/>
        <w:autoSpaceDN w:val="0"/>
        <w:adjustRightInd w:val="0"/>
        <w:textAlignment w:val="baseline"/>
        <w:rPr>
          <w:rFonts w:ascii="Baskerville Old Face" w:hAnsi="Baskerville Old Face" w:cs="Arial"/>
          <w:sz w:val="24"/>
        </w:rPr>
      </w:pPr>
      <w:r w:rsidRPr="002609F4">
        <w:rPr>
          <w:rFonts w:ascii="Baskerville Old Face" w:hAnsi="Baskerville Old Face" w:cs="Arial"/>
          <w:sz w:val="24"/>
        </w:rPr>
        <w:t>Board Member Wimbley</w:t>
      </w:r>
      <w:r w:rsidR="00597C92" w:rsidRPr="002609F4">
        <w:rPr>
          <w:rFonts w:ascii="Baskerville Old Face" w:hAnsi="Baskerville Old Face" w:cs="Arial"/>
          <w:sz w:val="24"/>
        </w:rPr>
        <w:t xml:space="preserve"> </w:t>
      </w:r>
      <w:r w:rsidR="00BC7C1F" w:rsidRPr="002609F4">
        <w:rPr>
          <w:rFonts w:ascii="Baskerville Old Face" w:hAnsi="Baskerville Old Face" w:cs="Arial"/>
          <w:sz w:val="24"/>
        </w:rPr>
        <w:t>asked for the utilities to provide analysis on the financial savings for CARE for customers in relation to a typical low-income bill, either by climate zone or by usage.</w:t>
      </w:r>
    </w:p>
    <w:p w14:paraId="5B238184" w14:textId="27D71A45" w:rsidR="00BC7C1F" w:rsidRDefault="00BC7C1F"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lastRenderedPageBreak/>
        <w:t xml:space="preserve"> </w:t>
      </w:r>
    </w:p>
    <w:p w14:paraId="26A916A2" w14:textId="0391E005" w:rsidR="000554D6" w:rsidRDefault="00EF548E"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Octavio Verduzco-SoCalGas stated that SoCalGas provides customers highlights of their annual </w:t>
      </w:r>
      <w:proofErr w:type="gramStart"/>
      <w:r>
        <w:rPr>
          <w:rFonts w:ascii="Baskerville Old Face" w:hAnsi="Baskerville Old Face" w:cs="Arial"/>
          <w:sz w:val="24"/>
        </w:rPr>
        <w:t>savings, and</w:t>
      </w:r>
      <w:proofErr w:type="gramEnd"/>
      <w:r>
        <w:rPr>
          <w:rFonts w:ascii="Baskerville Old Face" w:hAnsi="Baskerville Old Face" w:cs="Arial"/>
          <w:sz w:val="24"/>
        </w:rPr>
        <w:t xml:space="preserve"> added that customers may have the perception that 20% isn’t much on a monthly basis, however, showing them their overall savings over </w:t>
      </w:r>
      <w:r w:rsidR="00BC7C1F">
        <w:rPr>
          <w:rFonts w:ascii="Baskerville Old Face" w:hAnsi="Baskerville Old Face" w:cs="Arial"/>
          <w:sz w:val="24"/>
        </w:rPr>
        <w:t>a 2 year cycle of being on CARE, the amount can be</w:t>
      </w:r>
      <w:r>
        <w:rPr>
          <w:rFonts w:ascii="Baskerville Old Face" w:hAnsi="Baskerville Old Face" w:cs="Arial"/>
          <w:sz w:val="24"/>
        </w:rPr>
        <w:t xml:space="preserve"> significant</w:t>
      </w:r>
      <w:r w:rsidR="00BC7C1F">
        <w:rPr>
          <w:rFonts w:ascii="Baskerville Old Face" w:hAnsi="Baskerville Old Face" w:cs="Arial"/>
          <w:sz w:val="24"/>
        </w:rPr>
        <w:t>,</w:t>
      </w:r>
      <w:r>
        <w:rPr>
          <w:rFonts w:ascii="Baskerville Old Face" w:hAnsi="Baskerville Old Face" w:cs="Arial"/>
          <w:sz w:val="24"/>
        </w:rPr>
        <w:t xml:space="preserve"> up to $250.</w:t>
      </w:r>
      <w:r w:rsidR="00BC7C1F">
        <w:rPr>
          <w:rFonts w:ascii="Baskerville Old Face" w:hAnsi="Baskerville Old Face" w:cs="Arial"/>
          <w:sz w:val="24"/>
        </w:rPr>
        <w:t xml:space="preserve"> </w:t>
      </w:r>
    </w:p>
    <w:p w14:paraId="4D98EAC4" w14:textId="7E733F16" w:rsidR="005C7B60" w:rsidRDefault="005C7B60" w:rsidP="000C7205">
      <w:pPr>
        <w:overflowPunct w:val="0"/>
        <w:autoSpaceDE w:val="0"/>
        <w:autoSpaceDN w:val="0"/>
        <w:adjustRightInd w:val="0"/>
        <w:textAlignment w:val="baseline"/>
        <w:rPr>
          <w:rFonts w:ascii="Baskerville Old Face" w:hAnsi="Baskerville Old Face" w:cs="Arial"/>
          <w:sz w:val="24"/>
        </w:rPr>
      </w:pPr>
    </w:p>
    <w:p w14:paraId="7C65D3B8" w14:textId="64A7A957" w:rsidR="00BC7C1F" w:rsidRDefault="00BC7C1F"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Vice Chairperson </w:t>
      </w:r>
      <w:r w:rsidR="005C7B60">
        <w:rPr>
          <w:rFonts w:ascii="Baskerville Old Face" w:hAnsi="Baskerville Old Face" w:cs="Arial"/>
          <w:sz w:val="24"/>
        </w:rPr>
        <w:t>Stamas</w:t>
      </w:r>
      <w:r>
        <w:rPr>
          <w:rFonts w:ascii="Baskerville Old Face" w:hAnsi="Baskerville Old Face" w:cs="Arial"/>
          <w:sz w:val="24"/>
        </w:rPr>
        <w:t xml:space="preserve"> </w:t>
      </w:r>
      <w:r w:rsidR="006C62DB">
        <w:rPr>
          <w:rFonts w:ascii="Baskerville Old Face" w:hAnsi="Baskerville Old Face" w:cs="Arial"/>
          <w:sz w:val="24"/>
        </w:rPr>
        <w:t xml:space="preserve">asked if the restrictions on fund shifting are contributing to the unspent fund issue. </w:t>
      </w:r>
    </w:p>
    <w:p w14:paraId="2622110F" w14:textId="77777777" w:rsidR="006C62DB" w:rsidRDefault="006C62DB" w:rsidP="000C7205">
      <w:pPr>
        <w:overflowPunct w:val="0"/>
        <w:autoSpaceDE w:val="0"/>
        <w:autoSpaceDN w:val="0"/>
        <w:adjustRightInd w:val="0"/>
        <w:textAlignment w:val="baseline"/>
        <w:rPr>
          <w:rFonts w:ascii="Baskerville Old Face" w:hAnsi="Baskerville Old Face" w:cs="Arial"/>
          <w:sz w:val="24"/>
        </w:rPr>
      </w:pPr>
    </w:p>
    <w:p w14:paraId="525D5692" w14:textId="767B529B" w:rsidR="006D5429" w:rsidRDefault="006C62DB"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Mark Aguirre-SoCalGas stated that the first</w:t>
      </w:r>
      <w:r w:rsidR="00B9120F">
        <w:rPr>
          <w:rFonts w:ascii="Baskerville Old Face" w:hAnsi="Baskerville Old Face" w:cs="Arial"/>
          <w:sz w:val="24"/>
        </w:rPr>
        <w:t>-</w:t>
      </w:r>
      <w:r>
        <w:rPr>
          <w:rFonts w:ascii="Baskerville Old Face" w:hAnsi="Baskerville Old Face" w:cs="Arial"/>
          <w:sz w:val="24"/>
        </w:rPr>
        <w:t xml:space="preserve">touch vs. the go-backs isn’t an unspent issue, but rather a goal issue as they have to meet the initiative to treat 100% of all eligible </w:t>
      </w:r>
      <w:r w:rsidR="00C91B66">
        <w:rPr>
          <w:rFonts w:ascii="Baskerville Old Face" w:hAnsi="Baskerville Old Face" w:cs="Arial"/>
          <w:sz w:val="24"/>
        </w:rPr>
        <w:t>customers and</w:t>
      </w:r>
      <w:r>
        <w:rPr>
          <w:rFonts w:ascii="Baskerville Old Face" w:hAnsi="Baskerville Old Face" w:cs="Arial"/>
          <w:sz w:val="24"/>
        </w:rPr>
        <w:t xml:space="preserve"> added that SoCalGas can necessarily shift funds.  He also added that energy savings is not a goal but a target, </w:t>
      </w:r>
      <w:r w:rsidR="00C91B66">
        <w:rPr>
          <w:rFonts w:ascii="Baskerville Old Face" w:hAnsi="Baskerville Old Face" w:cs="Arial"/>
          <w:sz w:val="24"/>
        </w:rPr>
        <w:t>and that their</w:t>
      </w:r>
      <w:r>
        <w:rPr>
          <w:rFonts w:ascii="Baskerville Old Face" w:hAnsi="Baskerville Old Face" w:cs="Arial"/>
          <w:sz w:val="24"/>
        </w:rPr>
        <w:t xml:space="preserve"> primary goal is the 2020 goals and to treat the 139,000 homes by end of next year. He mentioned that some of the measures install</w:t>
      </w:r>
      <w:r w:rsidR="0019353C">
        <w:rPr>
          <w:rFonts w:ascii="Baskerville Old Face" w:hAnsi="Baskerville Old Face" w:cs="Arial"/>
          <w:sz w:val="24"/>
        </w:rPr>
        <w:t>ed</w:t>
      </w:r>
      <w:r>
        <w:rPr>
          <w:rFonts w:ascii="Baskerville Old Face" w:hAnsi="Baskerville Old Face" w:cs="Arial"/>
          <w:sz w:val="24"/>
        </w:rPr>
        <w:t xml:space="preserve"> by SCG</w:t>
      </w:r>
      <w:r w:rsidR="0019353C">
        <w:rPr>
          <w:rFonts w:ascii="Baskerville Old Face" w:hAnsi="Baskerville Old Face" w:cs="Arial"/>
          <w:sz w:val="24"/>
        </w:rPr>
        <w:t>,</w:t>
      </w:r>
      <w:r>
        <w:rPr>
          <w:rFonts w:ascii="Baskerville Old Face" w:hAnsi="Baskerville Old Face" w:cs="Arial"/>
          <w:sz w:val="24"/>
        </w:rPr>
        <w:t xml:space="preserve"> may</w:t>
      </w:r>
      <w:r w:rsidR="006D5429">
        <w:rPr>
          <w:rFonts w:ascii="Baskerville Old Face" w:hAnsi="Baskerville Old Face" w:cs="Arial"/>
          <w:sz w:val="24"/>
        </w:rPr>
        <w:t xml:space="preserve"> add load, </w:t>
      </w:r>
      <w:r w:rsidR="0019353C">
        <w:rPr>
          <w:rFonts w:ascii="Baskerville Old Face" w:hAnsi="Baskerville Old Face" w:cs="Arial"/>
          <w:sz w:val="24"/>
        </w:rPr>
        <w:t>and may not be</w:t>
      </w:r>
      <w:r w:rsidR="006D5429">
        <w:rPr>
          <w:rFonts w:ascii="Baskerville Old Face" w:hAnsi="Baskerville Old Face" w:cs="Arial"/>
          <w:sz w:val="24"/>
        </w:rPr>
        <w:t xml:space="preserve"> energy savings driven, but </w:t>
      </w:r>
      <w:r w:rsidR="0019353C">
        <w:rPr>
          <w:rFonts w:ascii="Baskerville Old Face" w:hAnsi="Baskerville Old Face" w:cs="Arial"/>
          <w:sz w:val="24"/>
        </w:rPr>
        <w:t xml:space="preserve">rather </w:t>
      </w:r>
      <w:r w:rsidR="006D5429">
        <w:rPr>
          <w:rFonts w:ascii="Baskerville Old Face" w:hAnsi="Baskerville Old Face" w:cs="Arial"/>
          <w:sz w:val="24"/>
        </w:rPr>
        <w:t>a health c</w:t>
      </w:r>
      <w:r w:rsidR="0019353C">
        <w:rPr>
          <w:rFonts w:ascii="Baskerville Old Face" w:hAnsi="Baskerville Old Face" w:cs="Arial"/>
          <w:sz w:val="24"/>
        </w:rPr>
        <w:t>omfort and safety element to their</w:t>
      </w:r>
      <w:r w:rsidR="006D5429">
        <w:rPr>
          <w:rFonts w:ascii="Baskerville Old Face" w:hAnsi="Baskerville Old Face" w:cs="Arial"/>
          <w:sz w:val="24"/>
        </w:rPr>
        <w:t xml:space="preserve"> program.</w:t>
      </w:r>
    </w:p>
    <w:p w14:paraId="5CBCCA94" w14:textId="51B47990" w:rsidR="006D5429" w:rsidRDefault="006D5429" w:rsidP="000C7205">
      <w:pPr>
        <w:overflowPunct w:val="0"/>
        <w:autoSpaceDE w:val="0"/>
        <w:autoSpaceDN w:val="0"/>
        <w:adjustRightInd w:val="0"/>
        <w:textAlignment w:val="baseline"/>
        <w:rPr>
          <w:rFonts w:ascii="Baskerville Old Face" w:hAnsi="Baskerville Old Face" w:cs="Arial"/>
          <w:sz w:val="24"/>
        </w:rPr>
      </w:pPr>
    </w:p>
    <w:p w14:paraId="13A87570" w14:textId="0AFED810" w:rsidR="006D5429" w:rsidRDefault="0019353C"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Mary O’Drain</w:t>
      </w:r>
      <w:r w:rsidR="006D5429">
        <w:rPr>
          <w:rFonts w:ascii="Baskerville Old Face" w:hAnsi="Baskerville Old Face" w:cs="Arial"/>
          <w:sz w:val="24"/>
        </w:rPr>
        <w:t>–</w:t>
      </w:r>
      <w:r>
        <w:rPr>
          <w:rFonts w:ascii="Baskerville Old Face" w:hAnsi="Baskerville Old Face" w:cs="Arial"/>
          <w:sz w:val="24"/>
        </w:rPr>
        <w:t xml:space="preserve">PG&amp;E clarified that for the </w:t>
      </w:r>
      <w:r w:rsidR="00625313">
        <w:rPr>
          <w:rFonts w:ascii="Baskerville Old Face" w:hAnsi="Baskerville Old Face" w:cs="Arial"/>
          <w:sz w:val="24"/>
        </w:rPr>
        <w:t xml:space="preserve">2009-2016 </w:t>
      </w:r>
      <w:r>
        <w:rPr>
          <w:rFonts w:ascii="Baskerville Old Face" w:hAnsi="Baskerville Old Face" w:cs="Arial"/>
          <w:sz w:val="24"/>
        </w:rPr>
        <w:t xml:space="preserve">unspent funds, </w:t>
      </w:r>
      <w:r w:rsidR="00625313">
        <w:rPr>
          <w:rFonts w:ascii="Baskerville Old Face" w:hAnsi="Baskerville Old Face" w:cs="Arial"/>
          <w:sz w:val="24"/>
        </w:rPr>
        <w:t xml:space="preserve">there are certain categories that you can’t shift between </w:t>
      </w:r>
      <w:r>
        <w:rPr>
          <w:rFonts w:ascii="Baskerville Old Face" w:hAnsi="Baskerville Old Face" w:cs="Arial"/>
          <w:sz w:val="24"/>
        </w:rPr>
        <w:t>easily</w:t>
      </w:r>
      <w:r w:rsidR="00625313">
        <w:rPr>
          <w:rFonts w:ascii="Baskerville Old Face" w:hAnsi="Baskerville Old Face" w:cs="Arial"/>
          <w:sz w:val="24"/>
        </w:rPr>
        <w:t xml:space="preserve">, so this makes it </w:t>
      </w:r>
      <w:r>
        <w:rPr>
          <w:rFonts w:ascii="Baskerville Old Face" w:hAnsi="Baskerville Old Face" w:cs="Arial"/>
          <w:sz w:val="24"/>
        </w:rPr>
        <w:t>difficult,</w:t>
      </w:r>
      <w:r w:rsidR="00625313">
        <w:rPr>
          <w:rFonts w:ascii="Baskerville Old Face" w:hAnsi="Baskerville Old Face" w:cs="Arial"/>
          <w:sz w:val="24"/>
        </w:rPr>
        <w:t xml:space="preserve"> but isn’t sure that </w:t>
      </w:r>
      <w:r w:rsidR="00C91B66">
        <w:rPr>
          <w:rFonts w:ascii="Baskerville Old Face" w:hAnsi="Baskerville Old Face" w:cs="Arial"/>
          <w:sz w:val="24"/>
        </w:rPr>
        <w:t xml:space="preserve">if </w:t>
      </w:r>
      <w:r w:rsidR="00625313">
        <w:rPr>
          <w:rFonts w:ascii="Baskerville Old Face" w:hAnsi="Baskerville Old Face" w:cs="Arial"/>
          <w:sz w:val="24"/>
        </w:rPr>
        <w:t xml:space="preserve">this is the biggest driver of not spending funds.  </w:t>
      </w:r>
      <w:r>
        <w:rPr>
          <w:rFonts w:ascii="Baskerville Old Face" w:hAnsi="Baskerville Old Face" w:cs="Arial"/>
          <w:sz w:val="24"/>
        </w:rPr>
        <w:t>She added that in</w:t>
      </w:r>
      <w:r w:rsidR="00625313">
        <w:rPr>
          <w:rFonts w:ascii="Baskerville Old Face" w:hAnsi="Baskerville Old Face" w:cs="Arial"/>
          <w:sz w:val="24"/>
        </w:rPr>
        <w:t xml:space="preserve"> terms of shifting from the unspe</w:t>
      </w:r>
      <w:r>
        <w:rPr>
          <w:rFonts w:ascii="Baskerville Old Face" w:hAnsi="Baskerville Old Face" w:cs="Arial"/>
          <w:sz w:val="24"/>
        </w:rPr>
        <w:t>nt fund categories</w:t>
      </w:r>
      <w:r w:rsidR="002609F4">
        <w:rPr>
          <w:rFonts w:ascii="Baskerville Old Face" w:hAnsi="Baskerville Old Face" w:cs="Arial"/>
          <w:sz w:val="24"/>
        </w:rPr>
        <w:t>/ 2009</w:t>
      </w:r>
      <w:r>
        <w:rPr>
          <w:rFonts w:ascii="Baskerville Old Face" w:hAnsi="Baskerville Old Face" w:cs="Arial"/>
          <w:sz w:val="24"/>
        </w:rPr>
        <w:t>-2016 uncommitted f</w:t>
      </w:r>
      <w:r w:rsidR="00625313">
        <w:rPr>
          <w:rFonts w:ascii="Baskerville Old Face" w:hAnsi="Baskerville Old Face" w:cs="Arial"/>
          <w:sz w:val="24"/>
        </w:rPr>
        <w:t xml:space="preserve">unds, </w:t>
      </w:r>
      <w:r>
        <w:rPr>
          <w:rFonts w:ascii="Baskerville Old Face" w:hAnsi="Baskerville Old Face" w:cs="Arial"/>
          <w:sz w:val="24"/>
        </w:rPr>
        <w:t>“</w:t>
      </w:r>
      <w:r w:rsidR="00625313">
        <w:rPr>
          <w:rFonts w:ascii="Baskerville Old Face" w:hAnsi="Baskerville Old Face" w:cs="Arial"/>
          <w:sz w:val="24"/>
        </w:rPr>
        <w:t>the remaining bucket</w:t>
      </w:r>
      <w:r>
        <w:rPr>
          <w:rFonts w:ascii="Baskerville Old Face" w:hAnsi="Baskerville Old Face" w:cs="Arial"/>
          <w:sz w:val="24"/>
        </w:rPr>
        <w:t xml:space="preserve">” this is more challenging, as these have to be spent on </w:t>
      </w:r>
      <w:r w:rsidR="00625313">
        <w:rPr>
          <w:rFonts w:ascii="Baskerville Old Face" w:hAnsi="Baskerville Old Face" w:cs="Arial"/>
          <w:sz w:val="24"/>
        </w:rPr>
        <w:t xml:space="preserve">new initiatives/new measures. </w:t>
      </w:r>
      <w:r w:rsidR="00AD2382">
        <w:rPr>
          <w:rFonts w:ascii="Baskerville Old Face" w:hAnsi="Baskerville Old Face" w:cs="Arial"/>
          <w:sz w:val="24"/>
        </w:rPr>
        <w:t xml:space="preserve"> The IOU’s are looking a</w:t>
      </w:r>
      <w:r w:rsidR="00FA1819">
        <w:rPr>
          <w:rFonts w:ascii="Baskerville Old Face" w:hAnsi="Baskerville Old Face" w:cs="Arial"/>
          <w:sz w:val="24"/>
        </w:rPr>
        <w:t>t</w:t>
      </w:r>
      <w:r w:rsidR="00AD2382">
        <w:rPr>
          <w:rFonts w:ascii="Baskerville Old Face" w:hAnsi="Baskerville Old Face" w:cs="Arial"/>
          <w:sz w:val="24"/>
        </w:rPr>
        <w:t xml:space="preserve"> </w:t>
      </w:r>
      <w:r w:rsidR="00FA1819">
        <w:rPr>
          <w:rFonts w:ascii="Baskerville Old Face" w:hAnsi="Baskerville Old Face" w:cs="Arial"/>
          <w:sz w:val="24"/>
        </w:rPr>
        <w:t xml:space="preserve">the </w:t>
      </w:r>
      <w:r w:rsidR="00AD2382">
        <w:rPr>
          <w:rFonts w:ascii="Baskerville Old Face" w:hAnsi="Baskerville Old Face" w:cs="Arial"/>
          <w:sz w:val="24"/>
        </w:rPr>
        <w:t>guidance</w:t>
      </w:r>
      <w:r w:rsidR="00FA1819">
        <w:rPr>
          <w:rFonts w:ascii="Baskerville Old Face" w:hAnsi="Baskerville Old Face" w:cs="Arial"/>
          <w:sz w:val="24"/>
        </w:rPr>
        <w:t xml:space="preserve"> document and appropriate flexibility to run the program.  The IOU’s welcome any ideas from the board.</w:t>
      </w:r>
      <w:r w:rsidR="00AD2382">
        <w:rPr>
          <w:rFonts w:ascii="Baskerville Old Face" w:hAnsi="Baskerville Old Face" w:cs="Arial"/>
          <w:sz w:val="24"/>
        </w:rPr>
        <w:t xml:space="preserve"> </w:t>
      </w:r>
    </w:p>
    <w:p w14:paraId="1B72E1E2" w14:textId="21505912" w:rsidR="00625313" w:rsidRDefault="00625313" w:rsidP="000C7205">
      <w:pPr>
        <w:overflowPunct w:val="0"/>
        <w:autoSpaceDE w:val="0"/>
        <w:autoSpaceDN w:val="0"/>
        <w:adjustRightInd w:val="0"/>
        <w:textAlignment w:val="baseline"/>
        <w:rPr>
          <w:rFonts w:ascii="Baskerville Old Face" w:hAnsi="Baskerville Old Face" w:cs="Arial"/>
          <w:sz w:val="24"/>
        </w:rPr>
      </w:pPr>
    </w:p>
    <w:p w14:paraId="2275C355" w14:textId="27570CD0" w:rsidR="00625313" w:rsidRDefault="0019353C"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Eugene </w:t>
      </w:r>
      <w:proofErr w:type="spellStart"/>
      <w:r>
        <w:rPr>
          <w:rFonts w:ascii="Baskerville Old Face" w:hAnsi="Baskerville Old Face" w:cs="Arial"/>
          <w:sz w:val="24"/>
        </w:rPr>
        <w:t>Ayuyao</w:t>
      </w:r>
      <w:proofErr w:type="spellEnd"/>
      <w:r>
        <w:rPr>
          <w:rFonts w:ascii="Baskerville Old Face" w:hAnsi="Baskerville Old Face" w:cs="Arial"/>
          <w:sz w:val="24"/>
        </w:rPr>
        <w:t>-</w:t>
      </w:r>
      <w:r w:rsidR="00AD2382">
        <w:rPr>
          <w:rFonts w:ascii="Baskerville Old Face" w:hAnsi="Baskerville Old Face" w:cs="Arial"/>
          <w:sz w:val="24"/>
        </w:rPr>
        <w:t>SCE commented</w:t>
      </w:r>
      <w:r>
        <w:rPr>
          <w:rFonts w:ascii="Baskerville Old Face" w:hAnsi="Baskerville Old Face" w:cs="Arial"/>
          <w:sz w:val="24"/>
        </w:rPr>
        <w:t xml:space="preserve"> that having flexibility in using the unspent dollars</w:t>
      </w:r>
      <w:r w:rsidR="00AD2382">
        <w:rPr>
          <w:rFonts w:ascii="Baskerville Old Face" w:hAnsi="Baskerville Old Face" w:cs="Arial"/>
          <w:sz w:val="24"/>
        </w:rPr>
        <w:t xml:space="preserve"> would help the utilities significantly.  It would help them create more innovative</w:t>
      </w:r>
      <w:r w:rsidR="00625313">
        <w:rPr>
          <w:rFonts w:ascii="Baskerville Old Face" w:hAnsi="Baskerville Old Face" w:cs="Arial"/>
          <w:sz w:val="24"/>
        </w:rPr>
        <w:t xml:space="preserve"> program</w:t>
      </w:r>
      <w:r w:rsidR="00AD2382">
        <w:rPr>
          <w:rFonts w:ascii="Baskerville Old Face" w:hAnsi="Baskerville Old Face" w:cs="Arial"/>
          <w:sz w:val="24"/>
        </w:rPr>
        <w:t>s, for</w:t>
      </w:r>
      <w:r w:rsidR="00625313">
        <w:rPr>
          <w:rFonts w:ascii="Baskerville Old Face" w:hAnsi="Baskerville Old Face" w:cs="Arial"/>
          <w:sz w:val="24"/>
        </w:rPr>
        <w:t xml:space="preserve"> example introducing new pilots, </w:t>
      </w:r>
      <w:r>
        <w:rPr>
          <w:rFonts w:ascii="Baskerville Old Face" w:hAnsi="Baskerville Old Face" w:cs="Arial"/>
          <w:sz w:val="24"/>
        </w:rPr>
        <w:t>measures</w:t>
      </w:r>
      <w:r w:rsidR="00625313">
        <w:rPr>
          <w:rFonts w:ascii="Baskerville Old Face" w:hAnsi="Baskerville Old Face" w:cs="Arial"/>
          <w:sz w:val="24"/>
        </w:rPr>
        <w:t xml:space="preserve">, </w:t>
      </w:r>
      <w:r w:rsidR="00AD2382">
        <w:rPr>
          <w:rFonts w:ascii="Baskerville Old Face" w:hAnsi="Baskerville Old Face" w:cs="Arial"/>
          <w:sz w:val="24"/>
        </w:rPr>
        <w:t xml:space="preserve">and it would enable </w:t>
      </w:r>
      <w:r w:rsidR="00625313">
        <w:rPr>
          <w:rFonts w:ascii="Baskerville Old Face" w:hAnsi="Baskerville Old Face" w:cs="Arial"/>
          <w:sz w:val="24"/>
        </w:rPr>
        <w:t xml:space="preserve">the program to do things outside the box.  </w:t>
      </w:r>
    </w:p>
    <w:p w14:paraId="2E258737" w14:textId="77777777" w:rsidR="00FA1819" w:rsidRDefault="00FA1819" w:rsidP="000C7205">
      <w:pPr>
        <w:overflowPunct w:val="0"/>
        <w:autoSpaceDE w:val="0"/>
        <w:autoSpaceDN w:val="0"/>
        <w:adjustRightInd w:val="0"/>
        <w:textAlignment w:val="baseline"/>
        <w:rPr>
          <w:rFonts w:ascii="Baskerville Old Face" w:hAnsi="Baskerville Old Face" w:cs="Arial"/>
          <w:sz w:val="24"/>
        </w:rPr>
      </w:pPr>
    </w:p>
    <w:p w14:paraId="38D59218" w14:textId="0F40E284" w:rsidR="004C157E" w:rsidRDefault="008E39B3"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Board Member </w:t>
      </w:r>
      <w:r w:rsidR="00FA1819">
        <w:rPr>
          <w:rFonts w:ascii="Baskerville Old Face" w:hAnsi="Baskerville Old Face" w:cs="Arial"/>
          <w:sz w:val="24"/>
        </w:rPr>
        <w:t>Gross</w:t>
      </w:r>
      <w:r>
        <w:rPr>
          <w:rFonts w:ascii="Baskerville Old Face" w:hAnsi="Baskerville Old Face" w:cs="Arial"/>
          <w:sz w:val="24"/>
        </w:rPr>
        <w:t xml:space="preserve"> inquired about the interest accrued in the </w:t>
      </w:r>
      <w:r w:rsidR="004C157E">
        <w:rPr>
          <w:rFonts w:ascii="Baskerville Old Face" w:hAnsi="Baskerville Old Face" w:cs="Arial"/>
          <w:sz w:val="24"/>
        </w:rPr>
        <w:t xml:space="preserve">unspent </w:t>
      </w:r>
      <w:r>
        <w:rPr>
          <w:rFonts w:ascii="Baskerville Old Face" w:hAnsi="Baskerville Old Face" w:cs="Arial"/>
          <w:sz w:val="24"/>
        </w:rPr>
        <w:t xml:space="preserve">$222,112,913 </w:t>
      </w:r>
      <w:r w:rsidR="002609F4">
        <w:rPr>
          <w:rFonts w:ascii="Baskerville Old Face" w:hAnsi="Baskerville Old Face" w:cs="Arial"/>
          <w:sz w:val="24"/>
        </w:rPr>
        <w:t>balance and</w:t>
      </w:r>
      <w:r w:rsidR="004C157E">
        <w:rPr>
          <w:rFonts w:ascii="Baskerville Old Face" w:hAnsi="Baskerville Old Face" w:cs="Arial"/>
          <w:sz w:val="24"/>
        </w:rPr>
        <w:t xml:space="preserve"> asked if the interest could be used to assist customers with their arrears.</w:t>
      </w:r>
    </w:p>
    <w:p w14:paraId="011E0271" w14:textId="77777777" w:rsidR="008E39B3" w:rsidRDefault="008E39B3" w:rsidP="000C7205">
      <w:pPr>
        <w:overflowPunct w:val="0"/>
        <w:autoSpaceDE w:val="0"/>
        <w:autoSpaceDN w:val="0"/>
        <w:adjustRightInd w:val="0"/>
        <w:textAlignment w:val="baseline"/>
        <w:rPr>
          <w:rFonts w:ascii="Baskerville Old Face" w:hAnsi="Baskerville Old Face" w:cs="Arial"/>
          <w:sz w:val="24"/>
        </w:rPr>
      </w:pPr>
    </w:p>
    <w:p w14:paraId="5E3D1845" w14:textId="473EA623" w:rsidR="008E39B3" w:rsidRDefault="004C157E"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Board Member </w:t>
      </w:r>
      <w:r w:rsidR="008E39B3">
        <w:rPr>
          <w:rFonts w:ascii="Baskerville Old Face" w:hAnsi="Baskerville Old Face" w:cs="Arial"/>
          <w:sz w:val="24"/>
        </w:rPr>
        <w:t xml:space="preserve">Murphy-Roach </w:t>
      </w:r>
      <w:r>
        <w:rPr>
          <w:rFonts w:ascii="Baskerville Old Face" w:hAnsi="Baskerville Old Face" w:cs="Arial"/>
          <w:sz w:val="24"/>
        </w:rPr>
        <w:t xml:space="preserve">explained that the </w:t>
      </w:r>
      <w:r w:rsidR="008E39B3">
        <w:rPr>
          <w:rFonts w:ascii="Baskerville Old Face" w:hAnsi="Baskerville Old Face" w:cs="Arial"/>
          <w:sz w:val="24"/>
        </w:rPr>
        <w:t xml:space="preserve">ESA </w:t>
      </w:r>
      <w:r>
        <w:rPr>
          <w:rFonts w:ascii="Baskerville Old Face" w:hAnsi="Baskerville Old Face" w:cs="Arial"/>
          <w:sz w:val="24"/>
        </w:rPr>
        <w:t>unspent fund is different</w:t>
      </w:r>
      <w:r w:rsidR="008E39B3">
        <w:rPr>
          <w:rFonts w:ascii="Baskerville Old Face" w:hAnsi="Baskerville Old Face" w:cs="Arial"/>
          <w:sz w:val="24"/>
        </w:rPr>
        <w:t xml:space="preserve"> from </w:t>
      </w:r>
      <w:r>
        <w:rPr>
          <w:rFonts w:ascii="Baskerville Old Face" w:hAnsi="Baskerville Old Face" w:cs="Arial"/>
          <w:sz w:val="24"/>
        </w:rPr>
        <w:t xml:space="preserve">the CARE and FERA funding, and that it’s </w:t>
      </w:r>
      <w:r w:rsidR="008E39B3">
        <w:rPr>
          <w:rFonts w:ascii="Baskerville Old Face" w:hAnsi="Baskerville Old Face" w:cs="Arial"/>
          <w:sz w:val="24"/>
        </w:rPr>
        <w:t xml:space="preserve">up to the Commission </w:t>
      </w:r>
      <w:r>
        <w:rPr>
          <w:rFonts w:ascii="Baskerville Old Face" w:hAnsi="Baskerville Old Face" w:cs="Arial"/>
          <w:sz w:val="24"/>
        </w:rPr>
        <w:t xml:space="preserve">on how to utilize </w:t>
      </w:r>
      <w:r w:rsidR="008E39B3">
        <w:rPr>
          <w:rFonts w:ascii="Baskerville Old Face" w:hAnsi="Baskerville Old Face" w:cs="Arial"/>
          <w:sz w:val="24"/>
        </w:rPr>
        <w:t xml:space="preserve">and direct the public </w:t>
      </w:r>
      <w:r>
        <w:rPr>
          <w:rFonts w:ascii="Baskerville Old Face" w:hAnsi="Baskerville Old Face" w:cs="Arial"/>
          <w:sz w:val="24"/>
        </w:rPr>
        <w:t xml:space="preserve">purpose funds.  She clarified that for </w:t>
      </w:r>
      <w:r w:rsidR="008E39B3">
        <w:rPr>
          <w:rFonts w:ascii="Baskerville Old Face" w:hAnsi="Baskerville Old Face" w:cs="Arial"/>
          <w:sz w:val="24"/>
        </w:rPr>
        <w:t xml:space="preserve">the ESA unspent </w:t>
      </w:r>
      <w:r>
        <w:rPr>
          <w:rFonts w:ascii="Baskerville Old Face" w:hAnsi="Baskerville Old Face" w:cs="Arial"/>
          <w:sz w:val="24"/>
        </w:rPr>
        <w:t xml:space="preserve">funds, </w:t>
      </w:r>
      <w:r w:rsidR="008E39B3">
        <w:rPr>
          <w:rFonts w:ascii="Baskerville Old Face" w:hAnsi="Baskerville Old Face" w:cs="Arial"/>
          <w:sz w:val="24"/>
        </w:rPr>
        <w:t xml:space="preserve">the Commission has </w:t>
      </w:r>
      <w:r>
        <w:rPr>
          <w:rFonts w:ascii="Baskerville Old Face" w:hAnsi="Baskerville Old Face" w:cs="Arial"/>
          <w:sz w:val="24"/>
        </w:rPr>
        <w:t>already directed some of the IOUs to run certain pilots and programs and some of these unspent funds are committed for programs that are expected to be executed before the end of the program cycle in December 2020.</w:t>
      </w:r>
    </w:p>
    <w:p w14:paraId="60474820" w14:textId="77777777" w:rsidR="008E39B3" w:rsidRDefault="008E39B3" w:rsidP="000C7205">
      <w:pPr>
        <w:overflowPunct w:val="0"/>
        <w:autoSpaceDE w:val="0"/>
        <w:autoSpaceDN w:val="0"/>
        <w:adjustRightInd w:val="0"/>
        <w:textAlignment w:val="baseline"/>
        <w:rPr>
          <w:rFonts w:ascii="Baskerville Old Face" w:hAnsi="Baskerville Old Face" w:cs="Arial"/>
          <w:sz w:val="24"/>
        </w:rPr>
      </w:pPr>
    </w:p>
    <w:p w14:paraId="1A74983C" w14:textId="6A1A43C4" w:rsidR="00945DA4" w:rsidRDefault="009D644D" w:rsidP="000C7205">
      <w:pPr>
        <w:overflowPunct w:val="0"/>
        <w:autoSpaceDE w:val="0"/>
        <w:autoSpaceDN w:val="0"/>
        <w:adjustRightInd w:val="0"/>
        <w:textAlignment w:val="baseline"/>
        <w:rPr>
          <w:rFonts w:ascii="Baskerville Old Face" w:hAnsi="Baskerville Old Face" w:cs="Arial"/>
          <w:sz w:val="24"/>
        </w:rPr>
      </w:pPr>
      <w:r w:rsidRPr="001962E6">
        <w:rPr>
          <w:rFonts w:ascii="Baskerville Old Face" w:hAnsi="Baskerville Old Face" w:cs="Arial"/>
          <w:sz w:val="24"/>
        </w:rPr>
        <w:t xml:space="preserve">Board Member Wimbley </w:t>
      </w:r>
      <w:r w:rsidR="00AA13AB" w:rsidRPr="001962E6">
        <w:rPr>
          <w:rFonts w:ascii="Baskerville Old Face" w:hAnsi="Baskerville Old Face" w:cs="Arial"/>
          <w:sz w:val="24"/>
        </w:rPr>
        <w:t>requested a breakout of the funds obligated and the unspent to get a true sense of the accurate numbers.</w:t>
      </w:r>
      <w:r w:rsidR="005C7EED" w:rsidRPr="001962E6">
        <w:rPr>
          <w:rFonts w:ascii="Baskerville Old Face" w:hAnsi="Baskerville Old Face" w:cs="Arial"/>
          <w:sz w:val="24"/>
        </w:rPr>
        <w:t xml:space="preserve">  Add a column “committed and uncommitted”</w:t>
      </w:r>
    </w:p>
    <w:p w14:paraId="0CA69DAF" w14:textId="77777777" w:rsidR="005C7EED" w:rsidRDefault="005C7EED" w:rsidP="000C7205">
      <w:pPr>
        <w:overflowPunct w:val="0"/>
        <w:autoSpaceDE w:val="0"/>
        <w:autoSpaceDN w:val="0"/>
        <w:adjustRightInd w:val="0"/>
        <w:textAlignment w:val="baseline"/>
        <w:rPr>
          <w:rFonts w:ascii="Baskerville Old Face" w:hAnsi="Baskerville Old Face" w:cs="Arial"/>
          <w:sz w:val="24"/>
        </w:rPr>
      </w:pPr>
    </w:p>
    <w:p w14:paraId="6EFBF021" w14:textId="351C60DD" w:rsidR="005C7EED" w:rsidRDefault="005C7EED"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Ms. Sheila Lee-SDG&amp;E noted that any dollars that are remaining unspent at the end of 2020 </w:t>
      </w:r>
      <w:r w:rsidR="00C91B66">
        <w:rPr>
          <w:rFonts w:ascii="Baskerville Old Face" w:hAnsi="Baskerville Old Face" w:cs="Arial"/>
          <w:sz w:val="24"/>
        </w:rPr>
        <w:t>ha</w:t>
      </w:r>
      <w:r w:rsidR="004C17A5">
        <w:rPr>
          <w:rFonts w:ascii="Baskerville Old Face" w:hAnsi="Baskerville Old Face" w:cs="Arial"/>
          <w:sz w:val="24"/>
        </w:rPr>
        <w:t>ve</w:t>
      </w:r>
      <w:r w:rsidR="00C91B66">
        <w:rPr>
          <w:rFonts w:ascii="Baskerville Old Face" w:hAnsi="Baskerville Old Face" w:cs="Arial"/>
          <w:sz w:val="24"/>
        </w:rPr>
        <w:t xml:space="preserve"> been </w:t>
      </w:r>
      <w:r>
        <w:rPr>
          <w:rFonts w:ascii="Baskerville Old Face" w:hAnsi="Baskerville Old Face" w:cs="Arial"/>
          <w:sz w:val="24"/>
        </w:rPr>
        <w:t xml:space="preserve">directed to be returned to </w:t>
      </w:r>
      <w:r w:rsidR="00C91B66">
        <w:rPr>
          <w:rFonts w:ascii="Baskerville Old Face" w:hAnsi="Baskerville Old Face" w:cs="Arial"/>
          <w:sz w:val="24"/>
        </w:rPr>
        <w:t xml:space="preserve">all </w:t>
      </w:r>
      <w:r>
        <w:rPr>
          <w:rFonts w:ascii="Baskerville Old Face" w:hAnsi="Baskerville Old Face" w:cs="Arial"/>
          <w:sz w:val="24"/>
        </w:rPr>
        <w:t>ratepayers.</w:t>
      </w:r>
    </w:p>
    <w:p w14:paraId="7ECB5E0C" w14:textId="77777777" w:rsidR="005C7EED" w:rsidRDefault="005C7EED" w:rsidP="000C7205">
      <w:pPr>
        <w:overflowPunct w:val="0"/>
        <w:autoSpaceDE w:val="0"/>
        <w:autoSpaceDN w:val="0"/>
        <w:adjustRightInd w:val="0"/>
        <w:textAlignment w:val="baseline"/>
        <w:rPr>
          <w:rFonts w:ascii="Baskerville Old Face" w:hAnsi="Baskerville Old Face" w:cs="Arial"/>
          <w:sz w:val="24"/>
        </w:rPr>
      </w:pPr>
    </w:p>
    <w:p w14:paraId="75C28973" w14:textId="7AF5FB93" w:rsidR="00DC5368" w:rsidRDefault="005C7EED"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Board Member Wimbley</w:t>
      </w:r>
      <w:r w:rsidR="00DC5368" w:rsidRPr="00DC5368">
        <w:rPr>
          <w:rFonts w:ascii="Baskerville Old Face" w:hAnsi="Baskerville Old Face" w:cs="Arial"/>
          <w:sz w:val="24"/>
        </w:rPr>
        <w:t xml:space="preserve"> </w:t>
      </w:r>
      <w:r w:rsidR="00DC5368">
        <w:rPr>
          <w:rFonts w:ascii="Baskerville Old Face" w:hAnsi="Baskerville Old Face" w:cs="Arial"/>
          <w:sz w:val="24"/>
        </w:rPr>
        <w:t>asked if a percentage of these dollars either obligated or committed are utilize</w:t>
      </w:r>
      <w:r w:rsidR="004C17A5">
        <w:rPr>
          <w:rFonts w:ascii="Baskerville Old Face" w:hAnsi="Baskerville Old Face" w:cs="Arial"/>
          <w:sz w:val="24"/>
        </w:rPr>
        <w:t>d</w:t>
      </w:r>
      <w:r w:rsidR="00DC5368">
        <w:rPr>
          <w:rFonts w:ascii="Baskerville Old Face" w:hAnsi="Baskerville Old Face" w:cs="Arial"/>
          <w:sz w:val="24"/>
        </w:rPr>
        <w:t xml:space="preserve"> for services like program</w:t>
      </w:r>
      <w:r w:rsidR="00946B74">
        <w:rPr>
          <w:rFonts w:ascii="Baskerville Old Face" w:hAnsi="Baskerville Old Face" w:cs="Arial"/>
          <w:sz w:val="24"/>
        </w:rPr>
        <w:t xml:space="preserve"> operations or administration.  </w:t>
      </w:r>
    </w:p>
    <w:p w14:paraId="0E4A6C91" w14:textId="77777777" w:rsidR="00DC5368" w:rsidRDefault="00DC5368" w:rsidP="000C7205">
      <w:pPr>
        <w:overflowPunct w:val="0"/>
        <w:autoSpaceDE w:val="0"/>
        <w:autoSpaceDN w:val="0"/>
        <w:adjustRightInd w:val="0"/>
        <w:textAlignment w:val="baseline"/>
        <w:rPr>
          <w:rFonts w:ascii="Baskerville Old Face" w:hAnsi="Baskerville Old Face" w:cs="Arial"/>
          <w:sz w:val="24"/>
        </w:rPr>
      </w:pPr>
    </w:p>
    <w:p w14:paraId="320AC045" w14:textId="14FE06D1" w:rsidR="005C7EED" w:rsidRDefault="00946B74"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lastRenderedPageBreak/>
        <w:t xml:space="preserve">Board Member </w:t>
      </w:r>
      <w:r w:rsidR="005C7EED">
        <w:rPr>
          <w:rFonts w:ascii="Baskerville Old Face" w:hAnsi="Baskerville Old Face" w:cs="Arial"/>
          <w:sz w:val="24"/>
        </w:rPr>
        <w:t>Murphy-Roach</w:t>
      </w:r>
      <w:r w:rsidR="005A5690">
        <w:rPr>
          <w:rFonts w:ascii="Baskerville Old Face" w:hAnsi="Baskerville Old Face" w:cs="Arial"/>
          <w:sz w:val="24"/>
        </w:rPr>
        <w:t xml:space="preserve"> </w:t>
      </w:r>
      <w:r>
        <w:rPr>
          <w:rFonts w:ascii="Baskerville Old Face" w:hAnsi="Baskerville Old Face" w:cs="Arial"/>
          <w:sz w:val="24"/>
        </w:rPr>
        <w:t>stated that for PG&amp;E, on</w:t>
      </w:r>
      <w:r w:rsidR="005A5690">
        <w:rPr>
          <w:rFonts w:ascii="Baskerville Old Face" w:hAnsi="Baskerville Old Face" w:cs="Arial"/>
          <w:sz w:val="24"/>
        </w:rPr>
        <w:t xml:space="preserve"> the unspent funding </w:t>
      </w:r>
      <w:r>
        <w:rPr>
          <w:rFonts w:ascii="Baskerville Old Face" w:hAnsi="Baskerville Old Face" w:cs="Arial"/>
          <w:sz w:val="24"/>
        </w:rPr>
        <w:t>category</w:t>
      </w:r>
      <w:r w:rsidR="005A5690">
        <w:rPr>
          <w:rFonts w:ascii="Baskerville Old Face" w:hAnsi="Baskerville Old Face" w:cs="Arial"/>
          <w:sz w:val="24"/>
        </w:rPr>
        <w:t xml:space="preserve">, </w:t>
      </w:r>
      <w:r>
        <w:rPr>
          <w:rFonts w:ascii="Baskerville Old Face" w:hAnsi="Baskerville Old Face" w:cs="Arial"/>
          <w:sz w:val="24"/>
        </w:rPr>
        <w:t>a</w:t>
      </w:r>
      <w:r w:rsidR="005A5690">
        <w:rPr>
          <w:rFonts w:ascii="Baskerville Old Face" w:hAnsi="Baskerville Old Face" w:cs="Arial"/>
          <w:sz w:val="24"/>
        </w:rPr>
        <w:t xml:space="preserve"> </w:t>
      </w:r>
      <w:r>
        <w:rPr>
          <w:rFonts w:ascii="Baskerville Old Face" w:hAnsi="Baskerville Old Face" w:cs="Arial"/>
          <w:sz w:val="24"/>
        </w:rPr>
        <w:t>large portion is being use</w:t>
      </w:r>
      <w:r w:rsidR="004C17A5">
        <w:rPr>
          <w:rFonts w:ascii="Baskerville Old Face" w:hAnsi="Baskerville Old Face" w:cs="Arial"/>
          <w:sz w:val="24"/>
        </w:rPr>
        <w:t>d</w:t>
      </w:r>
      <w:r>
        <w:rPr>
          <w:rFonts w:ascii="Baskerville Old Face" w:hAnsi="Baskerville Old Face" w:cs="Arial"/>
          <w:sz w:val="24"/>
        </w:rPr>
        <w:t xml:space="preserve"> </w:t>
      </w:r>
      <w:r w:rsidR="005A5690">
        <w:rPr>
          <w:rFonts w:ascii="Baskerville Old Face" w:hAnsi="Baskerville Old Face" w:cs="Arial"/>
          <w:sz w:val="24"/>
        </w:rPr>
        <w:t>for multi-family common area measure pi</w:t>
      </w:r>
      <w:r>
        <w:rPr>
          <w:rFonts w:ascii="Baskerville Old Face" w:hAnsi="Baskerville Old Face" w:cs="Arial"/>
          <w:sz w:val="24"/>
        </w:rPr>
        <w:t xml:space="preserve">lots, </w:t>
      </w:r>
      <w:r w:rsidR="005A5690">
        <w:rPr>
          <w:rFonts w:ascii="Baskerville Old Face" w:hAnsi="Baskerville Old Face" w:cs="Arial"/>
          <w:sz w:val="24"/>
        </w:rPr>
        <w:t xml:space="preserve">which </w:t>
      </w:r>
      <w:r>
        <w:rPr>
          <w:rFonts w:ascii="Baskerville Old Face" w:hAnsi="Baskerville Old Face" w:cs="Arial"/>
          <w:sz w:val="24"/>
        </w:rPr>
        <w:t>they’re in</w:t>
      </w:r>
      <w:r w:rsidR="005A5690">
        <w:rPr>
          <w:rFonts w:ascii="Baskerville Old Face" w:hAnsi="Baskerville Old Face" w:cs="Arial"/>
          <w:sz w:val="24"/>
        </w:rPr>
        <w:t xml:space="preserve"> the process of implementing and executing and will </w:t>
      </w:r>
      <w:r w:rsidR="00C91B66">
        <w:rPr>
          <w:rFonts w:ascii="Baskerville Old Face" w:hAnsi="Baskerville Old Face" w:cs="Arial"/>
          <w:sz w:val="24"/>
        </w:rPr>
        <w:t xml:space="preserve">be </w:t>
      </w:r>
      <w:r>
        <w:rPr>
          <w:rFonts w:ascii="Baskerville Old Face" w:hAnsi="Baskerville Old Face" w:cs="Arial"/>
          <w:sz w:val="24"/>
        </w:rPr>
        <w:t>complete</w:t>
      </w:r>
      <w:r w:rsidR="00C91B66">
        <w:rPr>
          <w:rFonts w:ascii="Baskerville Old Face" w:hAnsi="Baskerville Old Face" w:cs="Arial"/>
          <w:sz w:val="24"/>
        </w:rPr>
        <w:t>d</w:t>
      </w:r>
      <w:r w:rsidR="00673628">
        <w:rPr>
          <w:rFonts w:ascii="Baskerville Old Face" w:hAnsi="Baskerville Old Face" w:cs="Arial"/>
          <w:sz w:val="24"/>
        </w:rPr>
        <w:t xml:space="preserve"> in 2020, b</w:t>
      </w:r>
      <w:r w:rsidR="005A5690">
        <w:rPr>
          <w:rFonts w:ascii="Baskerville Old Face" w:hAnsi="Baskerville Old Face" w:cs="Arial"/>
          <w:sz w:val="24"/>
        </w:rPr>
        <w:t>ut there is still a portion of that that is uncommitted.</w:t>
      </w:r>
    </w:p>
    <w:p w14:paraId="76A3ACBC" w14:textId="77777777" w:rsidR="005A5690" w:rsidRDefault="005A5690" w:rsidP="000C7205">
      <w:pPr>
        <w:overflowPunct w:val="0"/>
        <w:autoSpaceDE w:val="0"/>
        <w:autoSpaceDN w:val="0"/>
        <w:adjustRightInd w:val="0"/>
        <w:textAlignment w:val="baseline"/>
        <w:rPr>
          <w:rFonts w:ascii="Baskerville Old Face" w:hAnsi="Baskerville Old Face" w:cs="Arial"/>
          <w:sz w:val="24"/>
        </w:rPr>
      </w:pPr>
    </w:p>
    <w:p w14:paraId="6366477D" w14:textId="6F75A9A3" w:rsidR="005A5690" w:rsidRPr="001962E6" w:rsidRDefault="00946B74" w:rsidP="000C7205">
      <w:pPr>
        <w:overflowPunct w:val="0"/>
        <w:autoSpaceDE w:val="0"/>
        <w:autoSpaceDN w:val="0"/>
        <w:adjustRightInd w:val="0"/>
        <w:textAlignment w:val="baseline"/>
        <w:rPr>
          <w:rFonts w:ascii="Baskerville Old Face" w:hAnsi="Baskerville Old Face" w:cs="Arial"/>
          <w:sz w:val="24"/>
        </w:rPr>
      </w:pPr>
      <w:r w:rsidRPr="001962E6">
        <w:rPr>
          <w:rFonts w:ascii="Baskerville Old Face" w:hAnsi="Baskerville Old Face" w:cs="Arial"/>
          <w:sz w:val="24"/>
        </w:rPr>
        <w:t xml:space="preserve">Board Member Wimbley and the board </w:t>
      </w:r>
      <w:r w:rsidR="000C7205" w:rsidRPr="001962E6">
        <w:rPr>
          <w:rFonts w:ascii="Baskerville Old Face" w:hAnsi="Baskerville Old Face" w:cs="Arial"/>
          <w:sz w:val="24"/>
        </w:rPr>
        <w:t>are</w:t>
      </w:r>
      <w:r w:rsidRPr="001962E6">
        <w:rPr>
          <w:rFonts w:ascii="Baskerville Old Face" w:hAnsi="Baskerville Old Face" w:cs="Arial"/>
          <w:sz w:val="24"/>
        </w:rPr>
        <w:t xml:space="preserve"> interested in seeing this type of detail in the reports,</w:t>
      </w:r>
      <w:r w:rsidR="005A5690" w:rsidRPr="001962E6">
        <w:rPr>
          <w:rFonts w:ascii="Baskerville Old Face" w:hAnsi="Baskerville Old Face" w:cs="Arial"/>
          <w:sz w:val="24"/>
        </w:rPr>
        <w:t xml:space="preserve"> because these dollars are being </w:t>
      </w:r>
      <w:r w:rsidRPr="001962E6">
        <w:rPr>
          <w:rFonts w:ascii="Baskerville Old Face" w:hAnsi="Baskerville Old Face" w:cs="Arial"/>
          <w:sz w:val="24"/>
        </w:rPr>
        <w:t>used</w:t>
      </w:r>
      <w:r w:rsidR="005A5690" w:rsidRPr="001962E6">
        <w:rPr>
          <w:rFonts w:ascii="Baskerville Old Face" w:hAnsi="Baskerville Old Face" w:cs="Arial"/>
          <w:sz w:val="24"/>
        </w:rPr>
        <w:t xml:space="preserve"> for other types of services that might not get reflected in the general </w:t>
      </w:r>
      <w:r w:rsidRPr="001962E6">
        <w:rPr>
          <w:rFonts w:ascii="Baskerville Old Face" w:hAnsi="Baskerville Old Face" w:cs="Arial"/>
          <w:sz w:val="24"/>
        </w:rPr>
        <w:t>categories that the Board is</w:t>
      </w:r>
      <w:r w:rsidR="005A5690" w:rsidRPr="001962E6">
        <w:rPr>
          <w:rFonts w:ascii="Baskerville Old Face" w:hAnsi="Baskerville Old Face" w:cs="Arial"/>
          <w:sz w:val="24"/>
        </w:rPr>
        <w:t xml:space="preserve"> </w:t>
      </w:r>
      <w:r w:rsidRPr="001962E6">
        <w:rPr>
          <w:rFonts w:ascii="Baskerville Old Face" w:hAnsi="Baskerville Old Face" w:cs="Arial"/>
          <w:sz w:val="24"/>
        </w:rPr>
        <w:t>accustomed</w:t>
      </w:r>
      <w:r w:rsidR="005A5690" w:rsidRPr="001962E6">
        <w:rPr>
          <w:rFonts w:ascii="Baskerville Old Face" w:hAnsi="Baskerville Old Face" w:cs="Arial"/>
          <w:sz w:val="24"/>
        </w:rPr>
        <w:t xml:space="preserve"> to see</w:t>
      </w:r>
      <w:r w:rsidRPr="001962E6">
        <w:rPr>
          <w:rFonts w:ascii="Baskerville Old Face" w:hAnsi="Baskerville Old Face" w:cs="Arial"/>
          <w:sz w:val="24"/>
        </w:rPr>
        <w:t>ing</w:t>
      </w:r>
      <w:r w:rsidR="005A5690" w:rsidRPr="001962E6">
        <w:rPr>
          <w:rFonts w:ascii="Baskerville Old Face" w:hAnsi="Baskerville Old Face" w:cs="Arial"/>
          <w:sz w:val="24"/>
        </w:rPr>
        <w:t xml:space="preserve">.  </w:t>
      </w:r>
    </w:p>
    <w:p w14:paraId="1C560FCE" w14:textId="642E2C7B" w:rsidR="005A5690" w:rsidRPr="001962E6" w:rsidRDefault="00673628" w:rsidP="000C7205">
      <w:pPr>
        <w:tabs>
          <w:tab w:val="left" w:pos="5460"/>
        </w:tabs>
        <w:overflowPunct w:val="0"/>
        <w:autoSpaceDE w:val="0"/>
        <w:autoSpaceDN w:val="0"/>
        <w:adjustRightInd w:val="0"/>
        <w:textAlignment w:val="baseline"/>
        <w:rPr>
          <w:rFonts w:ascii="Baskerville Old Face" w:hAnsi="Baskerville Old Face" w:cs="Arial"/>
          <w:sz w:val="24"/>
        </w:rPr>
      </w:pPr>
      <w:r w:rsidRPr="001962E6">
        <w:rPr>
          <w:rFonts w:ascii="Baskerville Old Face" w:hAnsi="Baskerville Old Face" w:cs="Arial"/>
          <w:sz w:val="24"/>
        </w:rPr>
        <w:tab/>
      </w:r>
    </w:p>
    <w:p w14:paraId="67CE4308" w14:textId="705831C0" w:rsidR="00673628" w:rsidRDefault="00946B74" w:rsidP="000C7205">
      <w:pPr>
        <w:overflowPunct w:val="0"/>
        <w:autoSpaceDE w:val="0"/>
        <w:autoSpaceDN w:val="0"/>
        <w:adjustRightInd w:val="0"/>
        <w:textAlignment w:val="baseline"/>
        <w:rPr>
          <w:rFonts w:ascii="Baskerville Old Face" w:hAnsi="Baskerville Old Face" w:cs="Arial"/>
          <w:sz w:val="24"/>
        </w:rPr>
      </w:pPr>
      <w:r w:rsidRPr="001962E6">
        <w:rPr>
          <w:rFonts w:ascii="Baskerville Old Face" w:hAnsi="Baskerville Old Face" w:cs="Arial"/>
          <w:sz w:val="24"/>
        </w:rPr>
        <w:t xml:space="preserve">The utilities will </w:t>
      </w:r>
      <w:r w:rsidR="00673628" w:rsidRPr="001962E6">
        <w:rPr>
          <w:rFonts w:ascii="Baskerville Old Face" w:hAnsi="Baskerville Old Face" w:cs="Arial"/>
          <w:sz w:val="24"/>
        </w:rPr>
        <w:t xml:space="preserve">work with staff </w:t>
      </w:r>
      <w:r w:rsidR="004C17A5" w:rsidRPr="001962E6">
        <w:rPr>
          <w:rFonts w:ascii="Baskerville Old Face" w:hAnsi="Baskerville Old Face" w:cs="Arial"/>
          <w:sz w:val="24"/>
        </w:rPr>
        <w:t xml:space="preserve">to </w:t>
      </w:r>
      <w:r w:rsidR="00673628" w:rsidRPr="001962E6">
        <w:rPr>
          <w:rFonts w:ascii="Baskerville Old Face" w:hAnsi="Baskerville Old Face" w:cs="Arial"/>
          <w:sz w:val="24"/>
        </w:rPr>
        <w:t xml:space="preserve">provide a proposal </w:t>
      </w:r>
      <w:r w:rsidR="005E2D70" w:rsidRPr="001962E6">
        <w:rPr>
          <w:rFonts w:ascii="Baskerville Old Face" w:hAnsi="Baskerville Old Face" w:cs="Arial"/>
          <w:sz w:val="24"/>
        </w:rPr>
        <w:t>and to</w:t>
      </w:r>
      <w:r w:rsidR="00673628" w:rsidRPr="001962E6">
        <w:rPr>
          <w:rFonts w:ascii="Baskerville Old Face" w:hAnsi="Baskerville Old Face" w:cs="Arial"/>
          <w:sz w:val="24"/>
        </w:rPr>
        <w:t xml:space="preserve"> refine and include the information requested by the Board.</w:t>
      </w:r>
      <w:r w:rsidR="00673628">
        <w:rPr>
          <w:rFonts w:ascii="Baskerville Old Face" w:hAnsi="Baskerville Old Face" w:cs="Arial"/>
          <w:sz w:val="24"/>
        </w:rPr>
        <w:t xml:space="preserve">  </w:t>
      </w:r>
    </w:p>
    <w:p w14:paraId="4FF81033" w14:textId="77777777" w:rsidR="005A5690" w:rsidRDefault="005A5690" w:rsidP="000C7205">
      <w:pPr>
        <w:overflowPunct w:val="0"/>
        <w:autoSpaceDE w:val="0"/>
        <w:autoSpaceDN w:val="0"/>
        <w:adjustRightInd w:val="0"/>
        <w:textAlignment w:val="baseline"/>
        <w:rPr>
          <w:rFonts w:ascii="Baskerville Old Face" w:hAnsi="Baskerville Old Face" w:cs="Arial"/>
          <w:sz w:val="24"/>
        </w:rPr>
      </w:pPr>
    </w:p>
    <w:p w14:paraId="3F27C2DD" w14:textId="3C90BB02" w:rsidR="005E2D70" w:rsidRDefault="00673628"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Commissioner Shiroma</w:t>
      </w:r>
      <w:r w:rsidR="005E2D70">
        <w:rPr>
          <w:rFonts w:ascii="Baskerville Old Face" w:hAnsi="Baskerville Old Face" w:cs="Arial"/>
          <w:sz w:val="24"/>
        </w:rPr>
        <w:t xml:space="preserve"> asked SoCalGas how they are overcoming the barriers of “customers are hesitant to provide their personal information” and for SDG&amp;E “Non-citizen customers trusting SDG&amp;E with enrollment due to fear of deportation”</w:t>
      </w:r>
      <w:r w:rsidR="004C17A5">
        <w:rPr>
          <w:rFonts w:ascii="Baskerville Old Face" w:hAnsi="Baskerville Old Face" w:cs="Arial"/>
          <w:sz w:val="24"/>
        </w:rPr>
        <w:t>.</w:t>
      </w:r>
    </w:p>
    <w:p w14:paraId="7A487B57" w14:textId="77777777" w:rsidR="005E2D70" w:rsidRDefault="005E2D70" w:rsidP="000C7205">
      <w:pPr>
        <w:overflowPunct w:val="0"/>
        <w:autoSpaceDE w:val="0"/>
        <w:autoSpaceDN w:val="0"/>
        <w:adjustRightInd w:val="0"/>
        <w:textAlignment w:val="baseline"/>
        <w:rPr>
          <w:rFonts w:ascii="Baskerville Old Face" w:hAnsi="Baskerville Old Face" w:cs="Arial"/>
          <w:sz w:val="24"/>
        </w:rPr>
      </w:pPr>
    </w:p>
    <w:p w14:paraId="5C7E7F2B" w14:textId="6573E92E" w:rsidR="005A5690" w:rsidRDefault="005E2D70"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Octavio-Verduzco-SoCalGas stated that it comes down to outreach in the community and working closely with community based organizations, </w:t>
      </w:r>
      <w:r w:rsidR="002E588A">
        <w:rPr>
          <w:rFonts w:ascii="Baskerville Old Face" w:hAnsi="Baskerville Old Face" w:cs="Arial"/>
          <w:sz w:val="24"/>
        </w:rPr>
        <w:t>and expanding their partnerships with the CBO’s, as well as 2-1-1</w:t>
      </w:r>
      <w:r w:rsidR="00C91B66">
        <w:rPr>
          <w:rFonts w:ascii="Baskerville Old Face" w:hAnsi="Baskerville Old Face" w:cs="Arial"/>
          <w:sz w:val="24"/>
        </w:rPr>
        <w:t>,</w:t>
      </w:r>
      <w:r w:rsidR="002E588A">
        <w:rPr>
          <w:rFonts w:ascii="Baskerville Old Face" w:hAnsi="Baskerville Old Face" w:cs="Arial"/>
          <w:sz w:val="24"/>
        </w:rPr>
        <w:t xml:space="preserve"> </w:t>
      </w:r>
      <w:r>
        <w:rPr>
          <w:rFonts w:ascii="Baskerville Old Face" w:hAnsi="Baskerville Old Face" w:cs="Arial"/>
          <w:sz w:val="24"/>
        </w:rPr>
        <w:t xml:space="preserve">as customers </w:t>
      </w:r>
      <w:r w:rsidR="002E588A">
        <w:rPr>
          <w:rFonts w:ascii="Baskerville Old Face" w:hAnsi="Baskerville Old Face" w:cs="Arial"/>
          <w:sz w:val="24"/>
        </w:rPr>
        <w:t>tend to trust these organizations more than the utility companies.  SoCalGas is constantly looking at the different types of organizations and looking at communities where they haven’t done outreach in the past.  He also noted that due to the increase in housing</w:t>
      </w:r>
      <w:r w:rsidR="00C91B66">
        <w:rPr>
          <w:rFonts w:ascii="Baskerville Old Face" w:hAnsi="Baskerville Old Face" w:cs="Arial"/>
          <w:sz w:val="24"/>
        </w:rPr>
        <w:t xml:space="preserve"> cost</w:t>
      </w:r>
      <w:r w:rsidR="002E588A">
        <w:rPr>
          <w:rFonts w:ascii="Baskerville Old Face" w:hAnsi="Baskerville Old Face" w:cs="Arial"/>
          <w:sz w:val="24"/>
        </w:rPr>
        <w:t xml:space="preserve"> a lot of communities are moving to rural areas, so they have to adjust their outreach plans to make sure that they are getting into some of the underserved communities. </w:t>
      </w:r>
    </w:p>
    <w:p w14:paraId="6C67B410" w14:textId="77777777" w:rsidR="005E2D70" w:rsidRDefault="005E2D70" w:rsidP="000C7205">
      <w:pPr>
        <w:overflowPunct w:val="0"/>
        <w:autoSpaceDE w:val="0"/>
        <w:autoSpaceDN w:val="0"/>
        <w:adjustRightInd w:val="0"/>
        <w:textAlignment w:val="baseline"/>
        <w:rPr>
          <w:rFonts w:ascii="Baskerville Old Face" w:hAnsi="Baskerville Old Face" w:cs="Arial"/>
          <w:sz w:val="24"/>
        </w:rPr>
      </w:pPr>
    </w:p>
    <w:p w14:paraId="1C3DFC36" w14:textId="391B767B" w:rsidR="00481247" w:rsidRDefault="002E588A"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Board Member Medina commented </w:t>
      </w:r>
      <w:r w:rsidR="00C91B66">
        <w:rPr>
          <w:rFonts w:ascii="Baskerville Old Face" w:hAnsi="Baskerville Old Face" w:cs="Arial"/>
          <w:sz w:val="24"/>
        </w:rPr>
        <w:t xml:space="preserve">that </w:t>
      </w:r>
      <w:r w:rsidR="00481247">
        <w:rPr>
          <w:rFonts w:ascii="Baskerville Old Face" w:hAnsi="Baskerville Old Face" w:cs="Arial"/>
          <w:sz w:val="24"/>
        </w:rPr>
        <w:t xml:space="preserve">outreach needs to be taken “back to basics”, with bulletin boards </w:t>
      </w:r>
      <w:r w:rsidR="00C91B66">
        <w:rPr>
          <w:rFonts w:ascii="Baskerville Old Face" w:hAnsi="Baskerville Old Face" w:cs="Arial"/>
          <w:sz w:val="24"/>
        </w:rPr>
        <w:t>full of</w:t>
      </w:r>
      <w:r w:rsidR="00481247">
        <w:rPr>
          <w:rFonts w:ascii="Baskerville Old Face" w:hAnsi="Baskerville Old Face" w:cs="Arial"/>
          <w:sz w:val="24"/>
        </w:rPr>
        <w:t xml:space="preserve"> information, and </w:t>
      </w:r>
      <w:r w:rsidR="00C91B66">
        <w:rPr>
          <w:rFonts w:ascii="Baskerville Old Face" w:hAnsi="Baskerville Old Face" w:cs="Arial"/>
          <w:sz w:val="24"/>
        </w:rPr>
        <w:t xml:space="preserve">not to </w:t>
      </w:r>
      <w:r w:rsidR="00481247">
        <w:rPr>
          <w:rFonts w:ascii="Baskerville Old Face" w:hAnsi="Baskerville Old Face" w:cs="Arial"/>
          <w:sz w:val="24"/>
        </w:rPr>
        <w:t>only rely on technology and modernization. The majority of the population in Central Valley still likes paper; they like to have consistency and persistence.  She encouraged the utilities and the CBO’s to make better relationships with the small government, such as City Councils, Board of Supervisors</w:t>
      </w:r>
      <w:r w:rsidR="00880E33">
        <w:rPr>
          <w:rFonts w:ascii="Baskerville Old Face" w:hAnsi="Baskerville Old Face" w:cs="Arial"/>
          <w:sz w:val="24"/>
        </w:rPr>
        <w:t>,</w:t>
      </w:r>
      <w:r w:rsidR="00481247">
        <w:rPr>
          <w:rFonts w:ascii="Baskerville Old Face" w:hAnsi="Baskerville Old Face" w:cs="Arial"/>
          <w:sz w:val="24"/>
        </w:rPr>
        <w:t xml:space="preserve"> as they are clueless about programs like CARE/FERA/ESA.  She suggested for the IOU’s to sponsor an information spot at the City Halls where people pay their bills.   </w:t>
      </w:r>
    </w:p>
    <w:p w14:paraId="402C09C4" w14:textId="77777777" w:rsidR="00481247" w:rsidRDefault="00481247" w:rsidP="000C7205">
      <w:pPr>
        <w:overflowPunct w:val="0"/>
        <w:autoSpaceDE w:val="0"/>
        <w:autoSpaceDN w:val="0"/>
        <w:adjustRightInd w:val="0"/>
        <w:textAlignment w:val="baseline"/>
        <w:rPr>
          <w:rFonts w:ascii="Baskerville Old Face" w:hAnsi="Baskerville Old Face" w:cs="Arial"/>
          <w:sz w:val="24"/>
        </w:rPr>
      </w:pPr>
    </w:p>
    <w:p w14:paraId="0CF64E37" w14:textId="46834E02" w:rsidR="00156CC5" w:rsidRDefault="00156CC5" w:rsidP="000C7205">
      <w:pPr>
        <w:overflowPunct w:val="0"/>
        <w:autoSpaceDE w:val="0"/>
        <w:autoSpaceDN w:val="0"/>
        <w:adjustRightInd w:val="0"/>
        <w:textAlignment w:val="baseline"/>
        <w:rPr>
          <w:rFonts w:ascii="Baskerville Old Face" w:hAnsi="Baskerville Old Face" w:cs="Arial"/>
          <w:sz w:val="24"/>
        </w:rPr>
      </w:pPr>
      <w:r w:rsidRPr="001962E6">
        <w:rPr>
          <w:rFonts w:ascii="Baskerville Old Face" w:hAnsi="Baskerville Old Face" w:cs="Arial"/>
          <w:sz w:val="24"/>
        </w:rPr>
        <w:t xml:space="preserve">The Board asked </w:t>
      </w:r>
      <w:r w:rsidR="00B5696D" w:rsidRPr="001962E6">
        <w:rPr>
          <w:rFonts w:ascii="Baskerville Old Face" w:hAnsi="Baskerville Old Face" w:cs="Arial"/>
          <w:sz w:val="24"/>
        </w:rPr>
        <w:t xml:space="preserve">that besides listing the activities on the Tribal slide, to </w:t>
      </w:r>
      <w:r w:rsidRPr="001962E6">
        <w:rPr>
          <w:rFonts w:ascii="Baskerville Old Face" w:hAnsi="Baskerville Old Face" w:cs="Arial"/>
          <w:sz w:val="24"/>
        </w:rPr>
        <w:t xml:space="preserve">include the matrix </w:t>
      </w:r>
      <w:r w:rsidR="00B5696D" w:rsidRPr="001962E6">
        <w:rPr>
          <w:rFonts w:ascii="Baskerville Old Face" w:hAnsi="Baskerville Old Face" w:cs="Arial"/>
          <w:sz w:val="24"/>
        </w:rPr>
        <w:t xml:space="preserve">including </w:t>
      </w:r>
      <w:r w:rsidRPr="001962E6">
        <w:rPr>
          <w:rFonts w:ascii="Baskerville Old Face" w:hAnsi="Baskerville Old Face" w:cs="Arial"/>
          <w:sz w:val="24"/>
        </w:rPr>
        <w:t>penetration rates</w:t>
      </w:r>
      <w:r w:rsidR="00B5696D" w:rsidRPr="001962E6">
        <w:rPr>
          <w:rFonts w:ascii="Baskerville Old Face" w:hAnsi="Baskerville Old Face" w:cs="Arial"/>
          <w:sz w:val="24"/>
        </w:rPr>
        <w:t xml:space="preserve"> and to keep any footnotes on the subsequent page.</w:t>
      </w:r>
    </w:p>
    <w:p w14:paraId="36547201" w14:textId="77777777" w:rsidR="00B5696D" w:rsidRDefault="00B5696D" w:rsidP="000C7205">
      <w:pPr>
        <w:overflowPunct w:val="0"/>
        <w:autoSpaceDE w:val="0"/>
        <w:autoSpaceDN w:val="0"/>
        <w:adjustRightInd w:val="0"/>
        <w:textAlignment w:val="baseline"/>
        <w:rPr>
          <w:rFonts w:ascii="Baskerville Old Face" w:hAnsi="Baskerville Old Face" w:cs="Arial"/>
          <w:sz w:val="24"/>
        </w:rPr>
      </w:pPr>
    </w:p>
    <w:p w14:paraId="1FD9274E" w14:textId="02798AF0" w:rsidR="00040B8D" w:rsidRDefault="00B5696D"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Board Member Gross </w:t>
      </w:r>
      <w:r w:rsidR="00C91B66">
        <w:rPr>
          <w:rFonts w:ascii="Baskerville Old Face" w:hAnsi="Baskerville Old Face" w:cs="Arial"/>
          <w:sz w:val="24"/>
        </w:rPr>
        <w:t xml:space="preserve">mentioned that he is aware of </w:t>
      </w:r>
      <w:r>
        <w:rPr>
          <w:rFonts w:ascii="Baskerville Old Face" w:hAnsi="Baskerville Old Face" w:cs="Arial"/>
          <w:sz w:val="24"/>
        </w:rPr>
        <w:t>the challenges th</w:t>
      </w:r>
      <w:r w:rsidR="00C91B66">
        <w:rPr>
          <w:rFonts w:ascii="Baskerville Old Face" w:hAnsi="Baskerville Old Face" w:cs="Arial"/>
          <w:sz w:val="24"/>
        </w:rPr>
        <w:t xml:space="preserve">e </w:t>
      </w:r>
      <w:r>
        <w:rPr>
          <w:rFonts w:ascii="Baskerville Old Face" w:hAnsi="Baskerville Old Face" w:cs="Arial"/>
          <w:sz w:val="24"/>
        </w:rPr>
        <w:t>IOU's</w:t>
      </w:r>
      <w:r w:rsidR="00040B8D">
        <w:rPr>
          <w:rFonts w:ascii="Baskerville Old Face" w:hAnsi="Baskerville Old Face" w:cs="Arial"/>
          <w:sz w:val="24"/>
        </w:rPr>
        <w:t xml:space="preserve"> have in getting participation and getting people to open doors has become more difficult, especially when t</w:t>
      </w:r>
      <w:r w:rsidR="00D85EE5">
        <w:rPr>
          <w:rFonts w:ascii="Baskerville Old Face" w:hAnsi="Baskerville Old Face" w:cs="Arial"/>
          <w:sz w:val="24"/>
        </w:rPr>
        <w:t>here are threats of deportation.  H</w:t>
      </w:r>
      <w:r w:rsidR="00040B8D">
        <w:rPr>
          <w:rFonts w:ascii="Baskerville Old Face" w:hAnsi="Baskerville Old Face" w:cs="Arial"/>
          <w:sz w:val="24"/>
        </w:rPr>
        <w:t xml:space="preserve">e emphasized the importance of figuring out creative ways in utilizing the funds that are available </w:t>
      </w:r>
      <w:r w:rsidR="00C91B66">
        <w:rPr>
          <w:rFonts w:ascii="Baskerville Old Face" w:hAnsi="Baskerville Old Face" w:cs="Arial"/>
          <w:sz w:val="24"/>
        </w:rPr>
        <w:t xml:space="preserve">and </w:t>
      </w:r>
      <w:r w:rsidR="00040B8D">
        <w:rPr>
          <w:rFonts w:ascii="Baskerville Old Face" w:hAnsi="Baskerville Old Face" w:cs="Arial"/>
          <w:sz w:val="24"/>
        </w:rPr>
        <w:t xml:space="preserve">to find ways to connect with customers. </w:t>
      </w:r>
    </w:p>
    <w:p w14:paraId="40B6313C" w14:textId="77777777" w:rsidR="00D85EE5" w:rsidRDefault="00D85EE5" w:rsidP="000C7205">
      <w:pPr>
        <w:overflowPunct w:val="0"/>
        <w:autoSpaceDE w:val="0"/>
        <w:autoSpaceDN w:val="0"/>
        <w:adjustRightInd w:val="0"/>
        <w:textAlignment w:val="baseline"/>
        <w:rPr>
          <w:rFonts w:ascii="Baskerville Old Face" w:hAnsi="Baskerville Old Face" w:cs="Arial"/>
          <w:sz w:val="24"/>
        </w:rPr>
      </w:pPr>
    </w:p>
    <w:p w14:paraId="288BB473" w14:textId="7D9B3065" w:rsidR="00D85EE5" w:rsidRDefault="00D85EE5"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Board Member Murphy-Roach commented that in the past year, they made efforts to contract with community based outreach in some of the targeted areas that they are trying to increase penetration in the FERA population.</w:t>
      </w:r>
      <w:r w:rsidR="006B2379">
        <w:rPr>
          <w:rFonts w:ascii="Baskerville Old Face" w:hAnsi="Baskerville Old Face" w:cs="Arial"/>
          <w:sz w:val="24"/>
        </w:rPr>
        <w:t xml:space="preserve">  They put together a pilot, identified CBO’s who serve hard to reach communities w</w:t>
      </w:r>
      <w:r w:rsidR="00C91B66">
        <w:rPr>
          <w:rFonts w:ascii="Baskerville Old Face" w:hAnsi="Baskerville Old Face" w:cs="Arial"/>
          <w:sz w:val="24"/>
        </w:rPr>
        <w:t xml:space="preserve">ith </w:t>
      </w:r>
      <w:r w:rsidR="006B2379">
        <w:rPr>
          <w:rFonts w:ascii="Baskerville Old Face" w:hAnsi="Baskerville Old Face" w:cs="Arial"/>
          <w:sz w:val="24"/>
        </w:rPr>
        <w:t xml:space="preserve">the highest eligible population/lowest penetration.  The pilot ran for 6 months, and unfortunately it grossly under performed.  Most of the applications that </w:t>
      </w:r>
      <w:r w:rsidR="00C91B66">
        <w:rPr>
          <w:rFonts w:ascii="Baskerville Old Face" w:hAnsi="Baskerville Old Face" w:cs="Arial"/>
          <w:sz w:val="24"/>
        </w:rPr>
        <w:t xml:space="preserve">were </w:t>
      </w:r>
      <w:r w:rsidR="006B2379">
        <w:rPr>
          <w:rFonts w:ascii="Baskerville Old Face" w:hAnsi="Baskerville Old Face" w:cs="Arial"/>
          <w:sz w:val="24"/>
        </w:rPr>
        <w:t>received were from customers that were already enrolled in the program.   They are continuously striving to identify the most effective CBO’s in the different counties.</w:t>
      </w:r>
    </w:p>
    <w:p w14:paraId="0DCC9F58" w14:textId="77777777" w:rsidR="006B2379" w:rsidRDefault="006B2379" w:rsidP="000C7205">
      <w:pPr>
        <w:overflowPunct w:val="0"/>
        <w:autoSpaceDE w:val="0"/>
        <w:autoSpaceDN w:val="0"/>
        <w:adjustRightInd w:val="0"/>
        <w:textAlignment w:val="baseline"/>
        <w:rPr>
          <w:rFonts w:ascii="Baskerville Old Face" w:hAnsi="Baskerville Old Face" w:cs="Arial"/>
          <w:sz w:val="24"/>
        </w:rPr>
      </w:pPr>
    </w:p>
    <w:p w14:paraId="7166A106" w14:textId="19B21E71" w:rsidR="00870002" w:rsidRDefault="00870002"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Board Member Castaneda </w:t>
      </w:r>
      <w:r w:rsidR="007568F3">
        <w:rPr>
          <w:rFonts w:ascii="Baskerville Old Face" w:hAnsi="Baskerville Old Face" w:cs="Arial"/>
          <w:sz w:val="24"/>
        </w:rPr>
        <w:t xml:space="preserve">commented that the </w:t>
      </w:r>
      <w:r>
        <w:rPr>
          <w:rFonts w:ascii="Baskerville Old Face" w:hAnsi="Baskerville Old Face" w:cs="Arial"/>
          <w:sz w:val="24"/>
        </w:rPr>
        <w:t xml:space="preserve">outreach enrollment is fundamentally different between CARE and ESA.  CARE is a lot more difficult </w:t>
      </w:r>
      <w:r w:rsidR="007568F3">
        <w:rPr>
          <w:rFonts w:ascii="Baskerville Old Face" w:hAnsi="Baskerville Old Face" w:cs="Arial"/>
          <w:sz w:val="24"/>
        </w:rPr>
        <w:t xml:space="preserve">and there needs to be better data to find the gaps.  He also commented that on the issue of fear of potential deportation from the communities, the communities would benefit from a specific Federal Letter stating that their information would not be share with INS or any other agency that would deport, and added that this approach was used with the Healthy Families program and it had great success.  </w:t>
      </w:r>
    </w:p>
    <w:p w14:paraId="25BF55A0" w14:textId="77777777" w:rsidR="00870002" w:rsidRDefault="00870002" w:rsidP="000C7205">
      <w:pPr>
        <w:overflowPunct w:val="0"/>
        <w:autoSpaceDE w:val="0"/>
        <w:autoSpaceDN w:val="0"/>
        <w:adjustRightInd w:val="0"/>
        <w:textAlignment w:val="baseline"/>
        <w:rPr>
          <w:rFonts w:ascii="Baskerville Old Face" w:hAnsi="Baskerville Old Face" w:cs="Arial"/>
          <w:sz w:val="24"/>
        </w:rPr>
      </w:pPr>
    </w:p>
    <w:p w14:paraId="346B14B8" w14:textId="241C8502" w:rsidR="007568F3" w:rsidRPr="00373FC5" w:rsidRDefault="007568F3" w:rsidP="000C7205">
      <w:pPr>
        <w:pStyle w:val="ListParagraph"/>
        <w:numPr>
          <w:ilvl w:val="0"/>
          <w:numId w:val="3"/>
        </w:numPr>
        <w:overflowPunct w:val="0"/>
        <w:autoSpaceDE w:val="0"/>
        <w:autoSpaceDN w:val="0"/>
        <w:adjustRightInd w:val="0"/>
        <w:spacing w:after="120"/>
        <w:ind w:left="0" w:firstLine="0"/>
        <w:textAlignment w:val="baseline"/>
        <w:rPr>
          <w:rFonts w:ascii="Baskerville Old Face" w:hAnsi="Baskerville Old Face" w:cs="Arial"/>
          <w:b/>
          <w:sz w:val="24"/>
        </w:rPr>
      </w:pPr>
      <w:r w:rsidRPr="00373FC5">
        <w:rPr>
          <w:rFonts w:ascii="Baskerville Old Face" w:hAnsi="Baskerville Old Face" w:cs="Arial"/>
          <w:b/>
          <w:sz w:val="24"/>
        </w:rPr>
        <w:t>Subcommittee Reports and Updates - Standing /Action/Discussion Item (30 min)</w:t>
      </w:r>
    </w:p>
    <w:p w14:paraId="0B06A718" w14:textId="04CC19BD" w:rsidR="007568F3" w:rsidRDefault="007568F3" w:rsidP="000C7205">
      <w:pPr>
        <w:overflowPunct w:val="0"/>
        <w:autoSpaceDE w:val="0"/>
        <w:autoSpaceDN w:val="0"/>
        <w:spacing w:after="80"/>
        <w:textAlignment w:val="baseline"/>
        <w:rPr>
          <w:rFonts w:ascii="Cambria" w:hAnsi="Cambria"/>
          <w:b/>
          <w:i/>
          <w:iCs/>
        </w:rPr>
      </w:pPr>
      <w:r w:rsidRPr="00926DEA">
        <w:rPr>
          <w:rFonts w:ascii="Cambria" w:hAnsi="Cambria"/>
          <w:b/>
          <w:i/>
          <w:iCs/>
        </w:rPr>
        <w:t>Action:  Creation of Special Committee to address Decision Issuing Guidance to IOU’s for CARE and ESA Program Applications for 2021-2026</w:t>
      </w:r>
      <w:r>
        <w:rPr>
          <w:rFonts w:ascii="Cambria" w:hAnsi="Cambria"/>
          <w:b/>
          <w:i/>
          <w:iCs/>
        </w:rPr>
        <w:t xml:space="preserve"> – No Action was taken to create a special committee.</w:t>
      </w:r>
    </w:p>
    <w:p w14:paraId="6396456F" w14:textId="40D9E340" w:rsidR="007568F3" w:rsidRPr="00C579B8" w:rsidRDefault="00543B7E" w:rsidP="000C7205">
      <w:pPr>
        <w:pStyle w:val="ListParagraph"/>
        <w:numPr>
          <w:ilvl w:val="0"/>
          <w:numId w:val="6"/>
        </w:numPr>
        <w:overflowPunct w:val="0"/>
        <w:autoSpaceDE w:val="0"/>
        <w:autoSpaceDN w:val="0"/>
        <w:spacing w:after="80"/>
        <w:ind w:left="0" w:firstLine="0"/>
        <w:textAlignment w:val="baseline"/>
        <w:rPr>
          <w:rFonts w:ascii="Baskerville Old Face" w:hAnsi="Baskerville Old Face" w:cs="Arial"/>
          <w:sz w:val="24"/>
        </w:rPr>
      </w:pPr>
      <w:hyperlink r:id="rId17" w:history="1">
        <w:r w:rsidR="007568F3" w:rsidRPr="00CE7563">
          <w:rPr>
            <w:rStyle w:val="Hyperlink"/>
            <w:rFonts w:ascii="Baskerville Old Face" w:hAnsi="Baskerville Old Face" w:cs="Arial"/>
            <w:sz w:val="24"/>
          </w:rPr>
          <w:t>Low Income Energy Assistance Programs Subcommittee</w:t>
        </w:r>
      </w:hyperlink>
      <w:r w:rsidR="007568F3" w:rsidRPr="00F7216C">
        <w:rPr>
          <w:rFonts w:ascii="Baskerville Old Face" w:hAnsi="Baskerville Old Face" w:cs="Arial"/>
          <w:color w:val="auto"/>
          <w:sz w:val="24"/>
        </w:rPr>
        <w:t xml:space="preserve">- Board Members Castaneda, Stamas, Watts, Wimbley, Gross, Murphy-Rocha and Medina </w:t>
      </w:r>
      <w:r w:rsidR="007568F3" w:rsidRPr="00F7216C">
        <w:rPr>
          <w:rFonts w:ascii="Baskerville Old Face" w:hAnsi="Baskerville Old Face" w:cs="Arial"/>
          <w:b/>
          <w:color w:val="auto"/>
          <w:sz w:val="24"/>
        </w:rPr>
        <w:t>May 7</w:t>
      </w:r>
      <w:r w:rsidR="007568F3" w:rsidRPr="00F7216C">
        <w:rPr>
          <w:rFonts w:ascii="Baskerville Old Face" w:hAnsi="Baskerville Old Face" w:cs="Arial"/>
          <w:b/>
          <w:color w:val="auto"/>
          <w:sz w:val="24"/>
          <w:vertAlign w:val="superscript"/>
        </w:rPr>
        <w:t>th</w:t>
      </w:r>
      <w:r w:rsidR="007568F3" w:rsidRPr="00F7216C">
        <w:rPr>
          <w:rFonts w:ascii="Baskerville Old Face" w:hAnsi="Baskerville Old Face" w:cs="Arial"/>
          <w:b/>
          <w:color w:val="auto"/>
          <w:sz w:val="24"/>
        </w:rPr>
        <w:t>, 2019</w:t>
      </w:r>
    </w:p>
    <w:p w14:paraId="16F2A07F" w14:textId="4B4F8D3D" w:rsidR="007568F3" w:rsidRPr="001962E6" w:rsidRDefault="00CE7563" w:rsidP="001962E6">
      <w:pPr>
        <w:rPr>
          <w:rFonts w:ascii="Times New Roman" w:hAnsi="Times New Roman"/>
          <w:sz w:val="24"/>
        </w:rPr>
      </w:pPr>
      <w:r>
        <w:rPr>
          <w:rFonts w:ascii="Baskerville Old Face" w:hAnsi="Baskerville Old Face" w:cs="Arial"/>
          <w:sz w:val="24"/>
        </w:rPr>
        <w:t xml:space="preserve">Board Member Castaneda thanked all of the members that contributed to the </w:t>
      </w:r>
      <w:hyperlink r:id="rId18" w:history="1">
        <w:r w:rsidRPr="00183D77">
          <w:rPr>
            <w:rStyle w:val="Hyperlink"/>
            <w:rFonts w:ascii="Baskerville Old Face" w:hAnsi="Baskerville Old Face" w:cs="Arial"/>
            <w:sz w:val="24"/>
          </w:rPr>
          <w:t>recommendations</w:t>
        </w:r>
        <w:r w:rsidR="004C17A5">
          <w:rPr>
            <w:rStyle w:val="Hyperlink"/>
            <w:rFonts w:ascii="Baskerville Old Face" w:hAnsi="Baskerville Old Face" w:cs="Arial"/>
            <w:sz w:val="24"/>
          </w:rPr>
          <w:t xml:space="preserve"> </w:t>
        </w:r>
        <w:r w:rsidR="004C17A5" w:rsidRPr="004C17A5">
          <w:rPr>
            <w:rFonts w:ascii="Times New Roman" w:hAnsi="Times New Roman"/>
            <w:sz w:val="24"/>
          </w:rPr>
          <w:t>for the Post 2020 ESA and CARE Decisio</w:t>
        </w:r>
        <w:r w:rsidR="004C17A5">
          <w:rPr>
            <w:rFonts w:ascii="Times New Roman" w:hAnsi="Times New Roman"/>
            <w:sz w:val="24"/>
          </w:rPr>
          <w:t>n</w:t>
        </w:r>
        <w:r w:rsidRPr="00183D77">
          <w:rPr>
            <w:rStyle w:val="Hyperlink"/>
            <w:rFonts w:ascii="Baskerville Old Face" w:hAnsi="Baskerville Old Face" w:cs="Arial"/>
            <w:sz w:val="24"/>
          </w:rPr>
          <w:t>.</w:t>
        </w:r>
      </w:hyperlink>
      <w:r>
        <w:rPr>
          <w:rFonts w:ascii="Baskerville Old Face" w:hAnsi="Baskerville Old Face" w:cs="Arial"/>
          <w:sz w:val="24"/>
        </w:rPr>
        <w:t xml:space="preserve">  The recommendations will help inform the future decision in this process.  </w:t>
      </w:r>
    </w:p>
    <w:p w14:paraId="4B81610F" w14:textId="4B13118D" w:rsidR="007568F3" w:rsidRDefault="007568F3" w:rsidP="000C7205">
      <w:pPr>
        <w:pStyle w:val="ListParagraph"/>
        <w:numPr>
          <w:ilvl w:val="0"/>
          <w:numId w:val="6"/>
        </w:numPr>
        <w:overflowPunct w:val="0"/>
        <w:autoSpaceDE w:val="0"/>
        <w:autoSpaceDN w:val="0"/>
        <w:spacing w:after="80"/>
        <w:ind w:left="0" w:firstLine="0"/>
        <w:contextualSpacing w:val="0"/>
        <w:textAlignment w:val="baseline"/>
        <w:rPr>
          <w:rFonts w:ascii="Baskerville Old Face" w:hAnsi="Baskerville Old Face" w:cs="Arial"/>
          <w:sz w:val="24"/>
        </w:rPr>
      </w:pPr>
      <w:r w:rsidRPr="00CE7563">
        <w:rPr>
          <w:rFonts w:ascii="Baskerville Old Face" w:hAnsi="Baskerville Old Face" w:cs="Arial"/>
          <w:sz w:val="24"/>
        </w:rPr>
        <w:t>Legislative Subcommittee - Board Members Board Members Delgado-Olson, Stamas, Watts and Castaneda</w:t>
      </w:r>
      <w:r w:rsidR="00CE7563">
        <w:rPr>
          <w:rFonts w:ascii="Baskerville Old Face" w:hAnsi="Baskerville Old Face" w:cs="Arial"/>
          <w:sz w:val="24"/>
        </w:rPr>
        <w:t xml:space="preserve"> – No report, the Legislative Subcommittee did not meet.</w:t>
      </w:r>
    </w:p>
    <w:p w14:paraId="00248689" w14:textId="323012C7" w:rsidR="0025309F" w:rsidRPr="0025309F" w:rsidRDefault="0025309F" w:rsidP="000C7205">
      <w:pPr>
        <w:overflowPunct w:val="0"/>
        <w:autoSpaceDE w:val="0"/>
        <w:autoSpaceDN w:val="0"/>
        <w:spacing w:after="80"/>
        <w:textAlignment w:val="baseline"/>
        <w:rPr>
          <w:rFonts w:ascii="Baskerville Old Face" w:hAnsi="Baskerville Old Face" w:cs="Arial"/>
          <w:sz w:val="24"/>
        </w:rPr>
      </w:pPr>
      <w:r w:rsidRPr="001962E6">
        <w:rPr>
          <w:rFonts w:ascii="Baskerville Old Face" w:hAnsi="Baskerville Old Face" w:cs="Arial"/>
          <w:sz w:val="24"/>
        </w:rPr>
        <w:t>Board Member Gross to join the Legislative Subcommittee.</w:t>
      </w:r>
    </w:p>
    <w:p w14:paraId="5942A924" w14:textId="1C11DAF1" w:rsidR="007568F3" w:rsidRDefault="007568F3" w:rsidP="000C7205">
      <w:pPr>
        <w:pStyle w:val="ListParagraph"/>
        <w:numPr>
          <w:ilvl w:val="0"/>
          <w:numId w:val="6"/>
        </w:numPr>
        <w:overflowPunct w:val="0"/>
        <w:autoSpaceDE w:val="0"/>
        <w:autoSpaceDN w:val="0"/>
        <w:spacing w:after="80"/>
        <w:ind w:left="0" w:firstLine="0"/>
        <w:contextualSpacing w:val="0"/>
        <w:textAlignment w:val="baseline"/>
        <w:rPr>
          <w:rFonts w:ascii="Baskerville Old Face" w:hAnsi="Baskerville Old Face" w:cs="Arial"/>
          <w:b/>
          <w:sz w:val="24"/>
        </w:rPr>
      </w:pPr>
      <w:r w:rsidRPr="00E31915">
        <w:rPr>
          <w:rFonts w:ascii="Baskerville Old Face" w:hAnsi="Baskerville Old Face" w:cs="Arial"/>
          <w:sz w:val="24"/>
        </w:rPr>
        <w:t>Water and Climate Change Subcommittee - Board Members Liman, Delgado-Olson, Castaneda, Toledo and Medina</w:t>
      </w:r>
      <w:r w:rsidR="00E31915">
        <w:rPr>
          <w:rFonts w:ascii="Baskerville Old Face" w:hAnsi="Baskerville Old Face" w:cs="Arial"/>
          <w:sz w:val="24"/>
        </w:rPr>
        <w:t xml:space="preserve"> -</w:t>
      </w:r>
      <w:r w:rsidRPr="00E31915">
        <w:rPr>
          <w:rFonts w:ascii="Baskerville Old Face" w:hAnsi="Baskerville Old Face" w:cs="Arial"/>
          <w:b/>
          <w:sz w:val="24"/>
        </w:rPr>
        <w:t>June 12</w:t>
      </w:r>
      <w:r w:rsidRPr="00E31915">
        <w:rPr>
          <w:rFonts w:ascii="Baskerville Old Face" w:hAnsi="Baskerville Old Face" w:cs="Arial"/>
          <w:b/>
          <w:sz w:val="24"/>
          <w:vertAlign w:val="superscript"/>
        </w:rPr>
        <w:t>th</w:t>
      </w:r>
      <w:r w:rsidRPr="00E31915">
        <w:rPr>
          <w:rFonts w:ascii="Baskerville Old Face" w:hAnsi="Baskerville Old Face" w:cs="Arial"/>
          <w:b/>
          <w:sz w:val="24"/>
        </w:rPr>
        <w:t>, 2019</w:t>
      </w:r>
    </w:p>
    <w:p w14:paraId="3F5FB96E" w14:textId="0BD3DA27" w:rsidR="00FE0089" w:rsidRDefault="00FE0089" w:rsidP="000C7205">
      <w:pPr>
        <w:overflowPunct w:val="0"/>
        <w:autoSpaceDE w:val="0"/>
        <w:autoSpaceDN w:val="0"/>
        <w:spacing w:after="80"/>
        <w:textAlignment w:val="baseline"/>
        <w:rPr>
          <w:rFonts w:ascii="Baskerville Old Face" w:hAnsi="Baskerville Old Face" w:cs="Arial"/>
          <w:sz w:val="24"/>
        </w:rPr>
      </w:pPr>
      <w:r w:rsidRPr="00FE0089">
        <w:rPr>
          <w:rFonts w:ascii="Baskerville Old Face" w:hAnsi="Baskerville Old Face" w:cs="Arial"/>
          <w:sz w:val="24"/>
        </w:rPr>
        <w:t>Board Member Linam</w:t>
      </w:r>
      <w:r>
        <w:rPr>
          <w:rFonts w:ascii="Baskerville Old Face" w:hAnsi="Baskerville Old Face" w:cs="Arial"/>
          <w:sz w:val="24"/>
        </w:rPr>
        <w:t xml:space="preserve"> reported that the Water and Climate subcommittee met on June 12</w:t>
      </w:r>
      <w:r w:rsidRPr="00FE0089">
        <w:rPr>
          <w:rFonts w:ascii="Baskerville Old Face" w:hAnsi="Baskerville Old Face" w:cs="Arial"/>
          <w:sz w:val="24"/>
          <w:vertAlign w:val="superscript"/>
        </w:rPr>
        <w:t>th</w:t>
      </w:r>
      <w:r>
        <w:rPr>
          <w:rFonts w:ascii="Baskerville Old Face" w:hAnsi="Baskerville Old Face" w:cs="Arial"/>
          <w:sz w:val="24"/>
        </w:rPr>
        <w:t xml:space="preserve">, 2019.  The subcommittee discussed submitting comments on behalf of the LIOB to the State Water Resources Control Board on AB 401 on options for implementing the statewide low-income water assistance program.  </w:t>
      </w:r>
      <w:r w:rsidRPr="001962E6">
        <w:rPr>
          <w:rFonts w:ascii="Baskerville Old Face" w:hAnsi="Baskerville Old Face" w:cs="Arial"/>
          <w:sz w:val="24"/>
        </w:rPr>
        <w:t>The subcommittee will prepare a letter with principles that the LIOB could support and will bring it to the September meeting for a full vote.  Board</w:t>
      </w:r>
      <w:r>
        <w:rPr>
          <w:rFonts w:ascii="Baskerville Old Face" w:hAnsi="Baskerville Old Face" w:cs="Arial"/>
          <w:sz w:val="24"/>
        </w:rPr>
        <w:t xml:space="preserve"> Member Medina commen</w:t>
      </w:r>
      <w:r w:rsidR="00B04D00">
        <w:rPr>
          <w:rFonts w:ascii="Baskerville Old Face" w:hAnsi="Baskerville Old Face" w:cs="Arial"/>
          <w:sz w:val="24"/>
        </w:rPr>
        <w:t>ted that it is very important for this Board to have a voice and an opinion about the rates of water especially in the Central Valley.</w:t>
      </w:r>
    </w:p>
    <w:p w14:paraId="046EDAF8" w14:textId="42C47428" w:rsidR="009B6356" w:rsidRDefault="009B6356" w:rsidP="000C7205">
      <w:pPr>
        <w:pStyle w:val="ListParagraph"/>
        <w:numPr>
          <w:ilvl w:val="0"/>
          <w:numId w:val="6"/>
        </w:numPr>
        <w:overflowPunct w:val="0"/>
        <w:autoSpaceDE w:val="0"/>
        <w:autoSpaceDN w:val="0"/>
        <w:spacing w:after="80"/>
        <w:ind w:left="0" w:firstLine="0"/>
        <w:contextualSpacing w:val="0"/>
        <w:textAlignment w:val="baseline"/>
        <w:rPr>
          <w:rFonts w:ascii="Baskerville Old Face" w:hAnsi="Baskerville Old Face" w:cs="Arial"/>
          <w:sz w:val="24"/>
        </w:rPr>
      </w:pPr>
      <w:r w:rsidRPr="00CD2828">
        <w:rPr>
          <w:rFonts w:ascii="Baskerville Old Face" w:hAnsi="Baskerville Old Face" w:cs="Arial"/>
          <w:sz w:val="24"/>
        </w:rPr>
        <w:t>Low Income Needs Assessment (LINA) - Members Delgado-Olson, Castaneda and Murphy-Roach</w:t>
      </w:r>
      <w:r w:rsidR="00B04D00">
        <w:rPr>
          <w:rFonts w:ascii="Baskerville Old Face" w:hAnsi="Baskerville Old Face" w:cs="Arial"/>
          <w:sz w:val="24"/>
        </w:rPr>
        <w:t xml:space="preserve"> – </w:t>
      </w:r>
      <w:r w:rsidR="00B04D00" w:rsidRPr="00AA0FD1">
        <w:rPr>
          <w:rFonts w:ascii="Baskerville Old Face" w:hAnsi="Baskerville Old Face" w:cs="Arial"/>
          <w:color w:val="auto"/>
          <w:sz w:val="24"/>
        </w:rPr>
        <w:t>No report, the LINA subcommittee did not meet.</w:t>
      </w:r>
    </w:p>
    <w:p w14:paraId="700AEACF" w14:textId="77777777" w:rsidR="000C7205" w:rsidRPr="00B04D00" w:rsidRDefault="000C7205" w:rsidP="000C7205">
      <w:pPr>
        <w:overflowPunct w:val="0"/>
        <w:autoSpaceDE w:val="0"/>
        <w:autoSpaceDN w:val="0"/>
        <w:spacing w:after="80"/>
        <w:textAlignment w:val="baseline"/>
        <w:rPr>
          <w:rFonts w:ascii="Baskerville Old Face" w:hAnsi="Baskerville Old Face" w:cs="Arial"/>
          <w:sz w:val="24"/>
        </w:rPr>
      </w:pPr>
    </w:p>
    <w:p w14:paraId="04049087" w14:textId="63FF00BA" w:rsidR="00B04D00" w:rsidRDefault="00543B7E" w:rsidP="000C7205">
      <w:pPr>
        <w:pStyle w:val="ListParagraph"/>
        <w:numPr>
          <w:ilvl w:val="0"/>
          <w:numId w:val="3"/>
        </w:numPr>
        <w:overflowPunct w:val="0"/>
        <w:autoSpaceDE w:val="0"/>
        <w:autoSpaceDN w:val="0"/>
        <w:adjustRightInd w:val="0"/>
        <w:spacing w:after="120"/>
        <w:ind w:left="0" w:firstLine="0"/>
        <w:textAlignment w:val="baseline"/>
        <w:rPr>
          <w:rFonts w:ascii="Baskerville Old Face" w:hAnsi="Baskerville Old Face" w:cs="Arial"/>
          <w:sz w:val="24"/>
        </w:rPr>
      </w:pPr>
      <w:hyperlink r:id="rId19" w:history="1">
        <w:r w:rsidR="00B04D00" w:rsidRPr="00376123">
          <w:rPr>
            <w:rStyle w:val="Hyperlink"/>
            <w:rFonts w:ascii="Baskerville Old Face" w:hAnsi="Baskerville Old Face" w:cs="Arial"/>
            <w:sz w:val="24"/>
          </w:rPr>
          <w:t xml:space="preserve">Updates on the Technical Advisory Committee and the Disadvantaged Communities </w:t>
        </w:r>
        <w:r w:rsidR="000C7205" w:rsidRPr="000C7205">
          <w:rPr>
            <w:rStyle w:val="Hyperlink"/>
            <w:rFonts w:ascii="Baskerville Old Face" w:hAnsi="Baskerville Old Face" w:cs="Arial"/>
            <w:sz w:val="24"/>
            <w:u w:val="none"/>
          </w:rPr>
          <w:tab/>
        </w:r>
        <w:r w:rsidR="00B04D00" w:rsidRPr="00376123">
          <w:rPr>
            <w:rStyle w:val="Hyperlink"/>
            <w:rFonts w:ascii="Baskerville Old Face" w:hAnsi="Baskerville Old Face" w:cs="Arial"/>
            <w:sz w:val="24"/>
          </w:rPr>
          <w:t>Advisory Committee</w:t>
        </w:r>
      </w:hyperlink>
    </w:p>
    <w:p w14:paraId="08CD772B" w14:textId="77777777" w:rsidR="00AB6E28" w:rsidRDefault="00AB6E28" w:rsidP="000C7205">
      <w:pPr>
        <w:overflowPunct w:val="0"/>
        <w:autoSpaceDE w:val="0"/>
        <w:autoSpaceDN w:val="0"/>
        <w:adjustRightInd w:val="0"/>
        <w:spacing w:after="120"/>
        <w:contextualSpacing/>
        <w:textAlignment w:val="baseline"/>
        <w:rPr>
          <w:rFonts w:ascii="Baskerville Old Face" w:hAnsi="Baskerville Old Face" w:cs="Arial"/>
          <w:b/>
          <w:sz w:val="24"/>
        </w:rPr>
      </w:pPr>
      <w:r>
        <w:rPr>
          <w:rFonts w:ascii="Baskerville Old Face" w:hAnsi="Baskerville Old Face" w:cs="Arial"/>
          <w:sz w:val="24"/>
        </w:rPr>
        <w:t xml:space="preserve">Joint Meeting of the Low Income Energy Assistance Programs and the Technical Advisory Committee – </w:t>
      </w:r>
      <w:r w:rsidRPr="00A86ABF">
        <w:rPr>
          <w:rFonts w:ascii="Baskerville Old Face" w:hAnsi="Baskerville Old Face" w:cs="Arial"/>
          <w:b/>
          <w:sz w:val="24"/>
        </w:rPr>
        <w:t>June 5</w:t>
      </w:r>
      <w:r w:rsidRPr="00A86ABF">
        <w:rPr>
          <w:rFonts w:ascii="Baskerville Old Face" w:hAnsi="Baskerville Old Face" w:cs="Arial"/>
          <w:b/>
          <w:sz w:val="24"/>
          <w:vertAlign w:val="superscript"/>
        </w:rPr>
        <w:t>th</w:t>
      </w:r>
      <w:r w:rsidRPr="00A86ABF">
        <w:rPr>
          <w:rFonts w:ascii="Baskerville Old Face" w:hAnsi="Baskerville Old Face" w:cs="Arial"/>
          <w:b/>
          <w:sz w:val="24"/>
        </w:rPr>
        <w:t>, 2019</w:t>
      </w:r>
    </w:p>
    <w:p w14:paraId="2FC57BC2" w14:textId="77777777" w:rsidR="00AA0FD1" w:rsidRDefault="00AA0FD1" w:rsidP="000C7205">
      <w:pPr>
        <w:overflowPunct w:val="0"/>
        <w:autoSpaceDE w:val="0"/>
        <w:autoSpaceDN w:val="0"/>
        <w:adjustRightInd w:val="0"/>
        <w:spacing w:after="120"/>
        <w:textAlignment w:val="baseline"/>
        <w:rPr>
          <w:rFonts w:ascii="Baskerville Old Face" w:hAnsi="Baskerville Old Face" w:cs="Arial"/>
          <w:sz w:val="24"/>
        </w:rPr>
      </w:pPr>
    </w:p>
    <w:p w14:paraId="7A6E0D14" w14:textId="1CD1981E" w:rsidR="00AB6E28" w:rsidRDefault="00AB6E28" w:rsidP="000C7205">
      <w:pPr>
        <w:overflowPunct w:val="0"/>
        <w:autoSpaceDE w:val="0"/>
        <w:autoSpaceDN w:val="0"/>
        <w:adjustRightInd w:val="0"/>
        <w:spacing w:after="120"/>
        <w:textAlignment w:val="baseline"/>
        <w:rPr>
          <w:rFonts w:ascii="Baskerville Old Face" w:hAnsi="Baskerville Old Face" w:cs="Arial"/>
          <w:sz w:val="24"/>
        </w:rPr>
      </w:pPr>
      <w:r>
        <w:rPr>
          <w:rFonts w:ascii="Baskerville Old Face" w:hAnsi="Baskerville Old Face" w:cs="Arial"/>
          <w:sz w:val="24"/>
        </w:rPr>
        <w:t>Chairperson Delgado-Olson provided a high level overview of the continued work of the Technical Advisory Committee</w:t>
      </w:r>
      <w:r w:rsidR="003B4495">
        <w:rPr>
          <w:rFonts w:ascii="Baskerville Old Face" w:hAnsi="Baskerville Old Face" w:cs="Arial"/>
          <w:sz w:val="24"/>
        </w:rPr>
        <w:t xml:space="preserve"> (TAC)</w:t>
      </w:r>
      <w:r>
        <w:rPr>
          <w:rFonts w:ascii="Baskerville Old Face" w:hAnsi="Baskerville Old Face" w:cs="Arial"/>
          <w:sz w:val="24"/>
        </w:rPr>
        <w:t>.  The purpose of this committee is to focus and to look into potential benefits of adding an addition of CARE outreach and subsequent enrollment through different public assistance programs that already pre-qualify customers for CARE.   The TAC is planning to work with Department of Education to add different data sets from the free and reduced meal programs and other</w:t>
      </w:r>
      <w:r w:rsidR="004376D1">
        <w:rPr>
          <w:rFonts w:ascii="Baskerville Old Face" w:hAnsi="Baskerville Old Face" w:cs="Arial"/>
          <w:sz w:val="24"/>
        </w:rPr>
        <w:t>s</w:t>
      </w:r>
      <w:r>
        <w:rPr>
          <w:rFonts w:ascii="Baskerville Old Face" w:hAnsi="Baskerville Old Face" w:cs="Arial"/>
          <w:sz w:val="24"/>
        </w:rPr>
        <w:t>.</w:t>
      </w:r>
    </w:p>
    <w:p w14:paraId="6AF8BA1D" w14:textId="01CCC60C" w:rsidR="00AB6E28" w:rsidRDefault="00AB6E28" w:rsidP="000C7205">
      <w:pPr>
        <w:tabs>
          <w:tab w:val="num" w:pos="720"/>
        </w:tabs>
        <w:overflowPunct w:val="0"/>
        <w:autoSpaceDE w:val="0"/>
        <w:autoSpaceDN w:val="0"/>
        <w:adjustRightInd w:val="0"/>
        <w:spacing w:after="120"/>
        <w:textAlignment w:val="baseline"/>
        <w:rPr>
          <w:rFonts w:ascii="Baskerville Old Face" w:hAnsi="Baskerville Old Face" w:cs="Arial"/>
          <w:sz w:val="24"/>
        </w:rPr>
      </w:pPr>
      <w:r>
        <w:rPr>
          <w:rFonts w:ascii="Baskerville Old Face" w:hAnsi="Baskerville Old Face" w:cs="Arial"/>
          <w:sz w:val="24"/>
        </w:rPr>
        <w:lastRenderedPageBreak/>
        <w:t>The report is an</w:t>
      </w:r>
      <w:r w:rsidRPr="00B04D00">
        <w:rPr>
          <w:rFonts w:ascii="Baskerville Old Face" w:hAnsi="Baskerville Old Face" w:cs="Arial"/>
          <w:sz w:val="24"/>
        </w:rPr>
        <w:t xml:space="preserve"> initial overview</w:t>
      </w:r>
      <w:r w:rsidR="003B4495">
        <w:rPr>
          <w:rFonts w:ascii="Baskerville Old Face" w:hAnsi="Baskerville Old Face" w:cs="Arial"/>
          <w:sz w:val="24"/>
        </w:rPr>
        <w:t>,</w:t>
      </w:r>
      <w:r w:rsidRPr="00B04D00">
        <w:rPr>
          <w:rFonts w:ascii="Baskerville Old Face" w:hAnsi="Baskerville Old Face" w:cs="Arial"/>
          <w:sz w:val="24"/>
        </w:rPr>
        <w:t xml:space="preserve"> and </w:t>
      </w:r>
      <w:r>
        <w:rPr>
          <w:rFonts w:ascii="Baskerville Old Face" w:hAnsi="Baskerville Old Face" w:cs="Arial"/>
          <w:sz w:val="24"/>
        </w:rPr>
        <w:t>the TAC is</w:t>
      </w:r>
      <w:r w:rsidRPr="00B04D00">
        <w:rPr>
          <w:rFonts w:ascii="Baskerville Old Face" w:hAnsi="Baskerville Old Face" w:cs="Arial"/>
          <w:sz w:val="24"/>
        </w:rPr>
        <w:t xml:space="preserve"> continuing to explore relationships, refine results and validate findings through additional analysis and third party/stakeholder feedback</w:t>
      </w:r>
      <w:r>
        <w:rPr>
          <w:rFonts w:ascii="Baskerville Old Face" w:hAnsi="Baskerville Old Face" w:cs="Arial"/>
          <w:sz w:val="24"/>
        </w:rPr>
        <w:t>.</w:t>
      </w:r>
    </w:p>
    <w:p w14:paraId="6308E27E" w14:textId="1C387E3E" w:rsidR="00AB6E28" w:rsidRDefault="003B4495"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Chairperson Delgado-Olson gave s</w:t>
      </w:r>
      <w:r w:rsidR="00AB6E28">
        <w:rPr>
          <w:rFonts w:ascii="Baskerville Old Face" w:hAnsi="Baskerville Old Face" w:cs="Arial"/>
          <w:sz w:val="24"/>
        </w:rPr>
        <w:t xml:space="preserve">pecial </w:t>
      </w:r>
      <w:r w:rsidR="00AB6E28" w:rsidRPr="00B04D00">
        <w:rPr>
          <w:rFonts w:ascii="Baskerville Old Face" w:hAnsi="Baskerville Old Face" w:cs="Arial"/>
          <w:sz w:val="24"/>
        </w:rPr>
        <w:t>thanks to PG&amp;E, SCE, SDG&amp;E, SoCal Gas, CSD, CDSS, HUD, the Energy Division, Athens Research, and the Census Bureau for their contributions to date</w:t>
      </w:r>
      <w:r w:rsidR="00AB6E28">
        <w:rPr>
          <w:rFonts w:ascii="Baskerville Old Face" w:hAnsi="Baskerville Old Face" w:cs="Arial"/>
          <w:sz w:val="24"/>
        </w:rPr>
        <w:t>.</w:t>
      </w:r>
    </w:p>
    <w:p w14:paraId="66E5F4A1" w14:textId="77777777" w:rsidR="00AB6E28" w:rsidRDefault="00AB6E28" w:rsidP="000C7205">
      <w:pPr>
        <w:overflowPunct w:val="0"/>
        <w:autoSpaceDE w:val="0"/>
        <w:autoSpaceDN w:val="0"/>
        <w:adjustRightInd w:val="0"/>
        <w:textAlignment w:val="baseline"/>
        <w:rPr>
          <w:rFonts w:ascii="Baskerville Old Face" w:hAnsi="Baskerville Old Face" w:cs="Arial"/>
          <w:sz w:val="24"/>
        </w:rPr>
      </w:pPr>
    </w:p>
    <w:p w14:paraId="295DC39D" w14:textId="01D52673" w:rsidR="00AB6E28" w:rsidRDefault="00AB6E28"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 xml:space="preserve">Commissioner Shiroma </w:t>
      </w:r>
      <w:r w:rsidR="004376D1">
        <w:rPr>
          <w:rFonts w:ascii="Baskerville Old Face" w:hAnsi="Baskerville Old Face" w:cs="Arial"/>
          <w:sz w:val="24"/>
        </w:rPr>
        <w:t>recommended moving forward with the</w:t>
      </w:r>
      <w:r>
        <w:rPr>
          <w:rFonts w:ascii="Baskerville Old Face" w:hAnsi="Baskerville Old Face" w:cs="Arial"/>
          <w:sz w:val="24"/>
        </w:rPr>
        <w:t xml:space="preserve"> recommendation, </w:t>
      </w:r>
      <w:r w:rsidR="004376D1">
        <w:rPr>
          <w:rFonts w:ascii="Baskerville Old Face" w:hAnsi="Baskerville Old Face" w:cs="Arial"/>
          <w:sz w:val="24"/>
        </w:rPr>
        <w:t xml:space="preserve">and stated that </w:t>
      </w:r>
      <w:r w:rsidR="003B4495">
        <w:rPr>
          <w:rFonts w:ascii="Baskerville Old Face" w:hAnsi="Baskerville Old Face" w:cs="Arial"/>
          <w:sz w:val="24"/>
        </w:rPr>
        <w:t>this is a</w:t>
      </w:r>
      <w:r>
        <w:rPr>
          <w:rFonts w:ascii="Baskerville Old Face" w:hAnsi="Baskerville Old Face" w:cs="Arial"/>
          <w:sz w:val="24"/>
        </w:rPr>
        <w:t xml:space="preserve"> viable opportunity </w:t>
      </w:r>
      <w:r w:rsidR="003B4495">
        <w:rPr>
          <w:rFonts w:ascii="Baskerville Old Face" w:hAnsi="Baskerville Old Face" w:cs="Arial"/>
          <w:sz w:val="24"/>
        </w:rPr>
        <w:t xml:space="preserve">for the IOU’s </w:t>
      </w:r>
      <w:r>
        <w:rPr>
          <w:rFonts w:ascii="Baskerville Old Face" w:hAnsi="Baskerville Old Face" w:cs="Arial"/>
          <w:sz w:val="24"/>
        </w:rPr>
        <w:t xml:space="preserve">to partner up with the county programs that oversee the public assistance and implement public assistance </w:t>
      </w:r>
      <w:r w:rsidR="003B4495">
        <w:rPr>
          <w:rFonts w:ascii="Baskerville Old Face" w:hAnsi="Baskerville Old Face" w:cs="Arial"/>
          <w:sz w:val="24"/>
        </w:rPr>
        <w:t xml:space="preserve">and a great opportunity </w:t>
      </w:r>
      <w:r>
        <w:rPr>
          <w:rFonts w:ascii="Baskerville Old Face" w:hAnsi="Baskerville Old Face" w:cs="Arial"/>
          <w:sz w:val="24"/>
        </w:rPr>
        <w:t>to see if the utilities can partner up</w:t>
      </w:r>
      <w:r w:rsidR="003B4495">
        <w:rPr>
          <w:rFonts w:ascii="Baskerville Old Face" w:hAnsi="Baskerville Old Face" w:cs="Arial"/>
          <w:sz w:val="24"/>
        </w:rPr>
        <w:t xml:space="preserve"> towards </w:t>
      </w:r>
      <w:r>
        <w:rPr>
          <w:rFonts w:ascii="Baskerville Old Face" w:hAnsi="Baskerville Old Face" w:cs="Arial"/>
          <w:sz w:val="24"/>
        </w:rPr>
        <w:t xml:space="preserve">signing people up for CARE.  </w:t>
      </w:r>
    </w:p>
    <w:p w14:paraId="7767B624" w14:textId="77777777" w:rsidR="00ED19F7" w:rsidRDefault="00ED19F7" w:rsidP="000C7205">
      <w:pPr>
        <w:overflowPunct w:val="0"/>
        <w:autoSpaceDE w:val="0"/>
        <w:autoSpaceDN w:val="0"/>
        <w:adjustRightInd w:val="0"/>
        <w:textAlignment w:val="baseline"/>
        <w:rPr>
          <w:rFonts w:ascii="Baskerville Old Face" w:hAnsi="Baskerville Old Face" w:cs="Arial"/>
          <w:sz w:val="24"/>
        </w:rPr>
      </w:pPr>
    </w:p>
    <w:p w14:paraId="157CB8C4" w14:textId="33955527" w:rsidR="003B4495" w:rsidRDefault="003B4495"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Motion to move forward with the</w:t>
      </w:r>
      <w:r w:rsidRPr="00B93794">
        <w:rPr>
          <w:rFonts w:ascii="Baskerville Old Face" w:hAnsi="Baskerville Old Face" w:cs="Arial"/>
          <w:sz w:val="24"/>
        </w:rPr>
        <w:t xml:space="preserve"> </w:t>
      </w:r>
      <w:r>
        <w:rPr>
          <w:rFonts w:ascii="Baskerville Old Face" w:hAnsi="Baskerville Old Face" w:cs="Arial"/>
          <w:sz w:val="24"/>
        </w:rPr>
        <w:t xml:space="preserve">recommendations </w:t>
      </w:r>
      <w:r w:rsidR="00ED3169">
        <w:rPr>
          <w:rFonts w:ascii="Baskerville Old Face" w:hAnsi="Baskerville Old Face" w:cs="Arial"/>
          <w:sz w:val="24"/>
        </w:rPr>
        <w:t>presented at today’s meeting, and to continue moving forward with the proposed next steps.  Motion m</w:t>
      </w:r>
      <w:r>
        <w:rPr>
          <w:rFonts w:ascii="Baskerville Old Face" w:hAnsi="Baskerville Old Face" w:cs="Arial"/>
          <w:sz w:val="24"/>
        </w:rPr>
        <w:t>oved by Board Member Linam, seconded by Board Member Castaneda</w:t>
      </w:r>
      <w:r w:rsidR="00ED3169">
        <w:rPr>
          <w:rFonts w:ascii="Baskerville Old Face" w:hAnsi="Baskerville Old Face" w:cs="Arial"/>
          <w:sz w:val="24"/>
        </w:rPr>
        <w:t xml:space="preserve"> </w:t>
      </w:r>
      <w:r w:rsidR="00ED3169">
        <w:rPr>
          <w:rFonts w:ascii="Baskerville Old Face" w:hAnsi="Baskerville Old Face" w:cs="Arial"/>
          <w:bCs/>
          <w:sz w:val="24"/>
        </w:rPr>
        <w:t xml:space="preserve">(Yes Vote: Chairperson </w:t>
      </w:r>
      <w:r w:rsidR="00ED3169" w:rsidRPr="00F92095">
        <w:rPr>
          <w:rFonts w:ascii="Baskerville Old Face" w:hAnsi="Baskerville Old Face" w:cs="Arial"/>
          <w:sz w:val="24"/>
        </w:rPr>
        <w:t xml:space="preserve">Delgado-Olson, </w:t>
      </w:r>
      <w:r w:rsidR="00ED3169">
        <w:rPr>
          <w:rFonts w:ascii="Baskerville Old Face" w:hAnsi="Baskerville Old Face" w:cs="Arial"/>
          <w:sz w:val="24"/>
        </w:rPr>
        <w:t xml:space="preserve">Vice-Chairperson Stamas, </w:t>
      </w:r>
      <w:r w:rsidR="00ED3169" w:rsidRPr="00F92095">
        <w:rPr>
          <w:rFonts w:ascii="Baskerville Old Face" w:hAnsi="Baskerville Old Face" w:cs="Arial"/>
          <w:sz w:val="24"/>
        </w:rPr>
        <w:t xml:space="preserve">Commissioner Shiroma, </w:t>
      </w:r>
      <w:r w:rsidR="00ED3169">
        <w:rPr>
          <w:rFonts w:ascii="Baskerville Old Face" w:hAnsi="Baskerville Old Face" w:cs="Arial"/>
          <w:sz w:val="24"/>
        </w:rPr>
        <w:t xml:space="preserve">Board Members </w:t>
      </w:r>
      <w:r w:rsidR="00ED3169" w:rsidRPr="00F92095">
        <w:rPr>
          <w:rFonts w:ascii="Baskerville Old Face" w:hAnsi="Baskerville Old Face" w:cs="Arial"/>
          <w:sz w:val="24"/>
        </w:rPr>
        <w:t xml:space="preserve">Castañeda, Watts, Linam, Wimbley, Medina, </w:t>
      </w:r>
      <w:r w:rsidR="00ED3169">
        <w:rPr>
          <w:rFonts w:ascii="Baskerville Old Face" w:hAnsi="Baskerville Old Face" w:cs="Arial"/>
          <w:sz w:val="24"/>
        </w:rPr>
        <w:t xml:space="preserve">and </w:t>
      </w:r>
      <w:r w:rsidR="00ED3169" w:rsidRPr="00F92095">
        <w:rPr>
          <w:rFonts w:ascii="Baskerville Old Face" w:hAnsi="Baskerville Old Face" w:cs="Arial"/>
          <w:sz w:val="24"/>
        </w:rPr>
        <w:t>Gross</w:t>
      </w:r>
      <w:r w:rsidR="00ED3169">
        <w:rPr>
          <w:rFonts w:ascii="Baskerville Old Face" w:hAnsi="Baskerville Old Face" w:cs="Arial"/>
          <w:sz w:val="24"/>
        </w:rPr>
        <w:t xml:space="preserve">; motioned passed)  </w:t>
      </w:r>
    </w:p>
    <w:p w14:paraId="30F6A057" w14:textId="77777777" w:rsidR="00ED3169" w:rsidRDefault="00ED3169" w:rsidP="000C7205">
      <w:pPr>
        <w:rPr>
          <w:rFonts w:ascii="Baskerville Old Face" w:hAnsi="Baskerville Old Face" w:cs="Arial"/>
          <w:sz w:val="24"/>
        </w:rPr>
      </w:pPr>
    </w:p>
    <w:p w14:paraId="17F43487" w14:textId="0DE077FC" w:rsidR="00AB6E28" w:rsidRDefault="00AB6E28" w:rsidP="000C7205">
      <w:pPr>
        <w:rPr>
          <w:rFonts w:ascii="Baskerville Old Face" w:hAnsi="Baskerville Old Face" w:cs="Arial"/>
          <w:sz w:val="24"/>
        </w:rPr>
      </w:pPr>
      <w:r>
        <w:rPr>
          <w:rFonts w:ascii="Baskerville Old Face" w:hAnsi="Baskerville Old Face" w:cs="Arial"/>
          <w:sz w:val="24"/>
        </w:rPr>
        <w:t>During the June 5</w:t>
      </w:r>
      <w:r w:rsidRPr="00AB6E28">
        <w:rPr>
          <w:rFonts w:ascii="Baskerville Old Face" w:hAnsi="Baskerville Old Face" w:cs="Arial"/>
          <w:sz w:val="24"/>
          <w:vertAlign w:val="superscript"/>
        </w:rPr>
        <w:t>th</w:t>
      </w:r>
      <w:r>
        <w:rPr>
          <w:rFonts w:ascii="Baskerville Old Face" w:hAnsi="Baskerville Old Face" w:cs="Arial"/>
          <w:sz w:val="24"/>
        </w:rPr>
        <w:t xml:space="preserve">, 2019 the committees </w:t>
      </w:r>
      <w:r w:rsidR="00ED19F7">
        <w:rPr>
          <w:rFonts w:ascii="Baskerville Old Face" w:hAnsi="Baskerville Old Face" w:cs="Arial"/>
          <w:sz w:val="24"/>
        </w:rPr>
        <w:t>discussed having</w:t>
      </w:r>
      <w:r>
        <w:rPr>
          <w:rFonts w:ascii="Baskerville Old Face" w:hAnsi="Baskerville Old Face" w:cs="Arial"/>
          <w:sz w:val="24"/>
        </w:rPr>
        <w:t xml:space="preserve"> updates at the LIOB meetings on the Disconnection and Affordability proceedings, with particular attention to how they will impact program performance and outcomes</w:t>
      </w:r>
      <w:r w:rsidR="00C716BF">
        <w:rPr>
          <w:rFonts w:ascii="Baskerville Old Face" w:hAnsi="Baskerville Old Face" w:cs="Arial"/>
          <w:sz w:val="24"/>
        </w:rPr>
        <w:t>.  Vice-Chairperson Stamas will monitor these proceedings and will contact the lead staff in ED to receive updates.</w:t>
      </w:r>
    </w:p>
    <w:p w14:paraId="16979840" w14:textId="77777777" w:rsidR="00C716BF" w:rsidRDefault="00C716BF" w:rsidP="000C7205">
      <w:pPr>
        <w:rPr>
          <w:rFonts w:ascii="Baskerville Old Face" w:hAnsi="Baskerville Old Face" w:cs="Arial"/>
          <w:sz w:val="24"/>
        </w:rPr>
      </w:pPr>
    </w:p>
    <w:p w14:paraId="1E11A27B" w14:textId="02F08E11" w:rsidR="00F7216C" w:rsidRDefault="00C716BF" w:rsidP="000C7205">
      <w:pPr>
        <w:rPr>
          <w:rFonts w:ascii="Baskerville Old Face" w:hAnsi="Baskerville Old Face" w:cs="Arial"/>
          <w:sz w:val="24"/>
        </w:rPr>
      </w:pPr>
      <w:r>
        <w:rPr>
          <w:rFonts w:ascii="Baskerville Old Face" w:hAnsi="Baskerville Old Face" w:cs="Arial"/>
          <w:sz w:val="24"/>
        </w:rPr>
        <w:t xml:space="preserve">Motion to assigned and volunteer Vice Chairperson Stamas </w:t>
      </w:r>
      <w:r w:rsidR="00F7216C">
        <w:rPr>
          <w:rFonts w:ascii="Baskerville Old Face" w:hAnsi="Baskerville Old Face" w:cs="Arial"/>
          <w:sz w:val="24"/>
        </w:rPr>
        <w:t>t</w:t>
      </w:r>
      <w:r w:rsidR="004F6544">
        <w:rPr>
          <w:rFonts w:ascii="Baskerville Old Face" w:hAnsi="Baskerville Old Face" w:cs="Arial"/>
          <w:sz w:val="24"/>
        </w:rPr>
        <w:t>oward</w:t>
      </w:r>
      <w:r w:rsidR="003539A3">
        <w:rPr>
          <w:rFonts w:ascii="Baskerville Old Face" w:hAnsi="Baskerville Old Face" w:cs="Arial"/>
          <w:sz w:val="24"/>
        </w:rPr>
        <w:t>s</w:t>
      </w:r>
      <w:r w:rsidR="004F6544">
        <w:rPr>
          <w:rFonts w:ascii="Baskerville Old Face" w:hAnsi="Baskerville Old Face" w:cs="Arial"/>
          <w:sz w:val="24"/>
        </w:rPr>
        <w:t xml:space="preserve"> facilitating </w:t>
      </w:r>
      <w:r w:rsidR="003539A3">
        <w:rPr>
          <w:rFonts w:ascii="Baskerville Old Face" w:hAnsi="Baskerville Old Face" w:cs="Arial"/>
          <w:sz w:val="24"/>
        </w:rPr>
        <w:t>and</w:t>
      </w:r>
      <w:r w:rsidR="00F7216C">
        <w:rPr>
          <w:rFonts w:ascii="Baskerville Old Face" w:hAnsi="Baskerville Old Face" w:cs="Arial"/>
          <w:sz w:val="24"/>
        </w:rPr>
        <w:t xml:space="preserve"> effectuating the Board’s role in advising </w:t>
      </w:r>
      <w:r w:rsidR="003539A3">
        <w:rPr>
          <w:rFonts w:ascii="Baskerville Old Face" w:hAnsi="Baskerville Old Face" w:cs="Arial"/>
          <w:sz w:val="24"/>
        </w:rPr>
        <w:t>the Commission by</w:t>
      </w:r>
      <w:r w:rsidR="004F6544">
        <w:rPr>
          <w:rFonts w:ascii="Baskerville Old Face" w:hAnsi="Baskerville Old Face" w:cs="Arial"/>
          <w:sz w:val="24"/>
        </w:rPr>
        <w:t xml:space="preserve"> </w:t>
      </w:r>
      <w:r w:rsidR="003539A3">
        <w:rPr>
          <w:rFonts w:ascii="Baskerville Old Face" w:hAnsi="Baskerville Old Face" w:cs="Arial"/>
          <w:sz w:val="24"/>
        </w:rPr>
        <w:t>monitoring and following the Disconnection Proceeding in R.18-07-005 and the Affordability Proceeding in R.18-07-006;</w:t>
      </w:r>
      <w:r w:rsidR="004F6544">
        <w:rPr>
          <w:rFonts w:ascii="Baskerville Old Face" w:hAnsi="Baskerville Old Face" w:cs="Arial"/>
          <w:sz w:val="24"/>
        </w:rPr>
        <w:t xml:space="preserve"> Motion moved by Chairperson Delgado-Olson</w:t>
      </w:r>
      <w:r w:rsidR="00385D15">
        <w:rPr>
          <w:rFonts w:ascii="Baskerville Old Face" w:hAnsi="Baskerville Old Face" w:cs="Arial"/>
          <w:sz w:val="24"/>
        </w:rPr>
        <w:t>, seconded by Board Member Castaneda (</w:t>
      </w:r>
      <w:r w:rsidR="00385D15">
        <w:rPr>
          <w:rFonts w:ascii="Baskerville Old Face" w:hAnsi="Baskerville Old Face" w:cs="Arial"/>
          <w:bCs/>
          <w:sz w:val="24"/>
        </w:rPr>
        <w:t xml:space="preserve">Yes Vote: Chairperson </w:t>
      </w:r>
      <w:r w:rsidR="00385D15" w:rsidRPr="00F92095">
        <w:rPr>
          <w:rFonts w:ascii="Baskerville Old Face" w:hAnsi="Baskerville Old Face" w:cs="Arial"/>
          <w:sz w:val="24"/>
        </w:rPr>
        <w:t xml:space="preserve">Delgado-Olson, </w:t>
      </w:r>
      <w:r w:rsidR="00385D15">
        <w:rPr>
          <w:rFonts w:ascii="Baskerville Old Face" w:hAnsi="Baskerville Old Face" w:cs="Arial"/>
          <w:sz w:val="24"/>
        </w:rPr>
        <w:t xml:space="preserve">Vice-Chairperson Stamas, </w:t>
      </w:r>
      <w:r w:rsidR="00385D15" w:rsidRPr="00F92095">
        <w:rPr>
          <w:rFonts w:ascii="Baskerville Old Face" w:hAnsi="Baskerville Old Face" w:cs="Arial"/>
          <w:sz w:val="24"/>
        </w:rPr>
        <w:t xml:space="preserve">Commissioner Shiroma, </w:t>
      </w:r>
      <w:r w:rsidR="00385D15">
        <w:rPr>
          <w:rFonts w:ascii="Baskerville Old Face" w:hAnsi="Baskerville Old Face" w:cs="Arial"/>
          <w:sz w:val="24"/>
        </w:rPr>
        <w:t xml:space="preserve">Board Members </w:t>
      </w:r>
      <w:r w:rsidR="00385D15" w:rsidRPr="00F92095">
        <w:rPr>
          <w:rFonts w:ascii="Baskerville Old Face" w:hAnsi="Baskerville Old Face" w:cs="Arial"/>
          <w:sz w:val="24"/>
        </w:rPr>
        <w:t xml:space="preserve">Castañeda, Watts, Linam, Wimbley, Medina, </w:t>
      </w:r>
      <w:r w:rsidR="00385D15">
        <w:rPr>
          <w:rFonts w:ascii="Baskerville Old Face" w:hAnsi="Baskerville Old Face" w:cs="Arial"/>
          <w:sz w:val="24"/>
        </w:rPr>
        <w:t xml:space="preserve">and </w:t>
      </w:r>
      <w:r w:rsidR="00385D15" w:rsidRPr="00F92095">
        <w:rPr>
          <w:rFonts w:ascii="Baskerville Old Face" w:hAnsi="Baskerville Old Face" w:cs="Arial"/>
          <w:sz w:val="24"/>
        </w:rPr>
        <w:t>Gross</w:t>
      </w:r>
      <w:r w:rsidR="00385D15">
        <w:rPr>
          <w:rFonts w:ascii="Baskerville Old Face" w:hAnsi="Baskerville Old Face" w:cs="Arial"/>
          <w:sz w:val="24"/>
        </w:rPr>
        <w:t>; motioned passed)</w:t>
      </w:r>
    </w:p>
    <w:p w14:paraId="689EB55A" w14:textId="77777777" w:rsidR="00981E90" w:rsidRDefault="00981E90" w:rsidP="000C7205">
      <w:pPr>
        <w:overflowPunct w:val="0"/>
        <w:autoSpaceDE w:val="0"/>
        <w:autoSpaceDN w:val="0"/>
        <w:adjustRightInd w:val="0"/>
        <w:spacing w:after="120"/>
        <w:contextualSpacing/>
        <w:textAlignment w:val="baseline"/>
        <w:rPr>
          <w:rFonts w:ascii="Baskerville Old Face" w:hAnsi="Baskerville Old Face" w:cs="Arial"/>
          <w:b/>
          <w:sz w:val="24"/>
        </w:rPr>
      </w:pPr>
    </w:p>
    <w:p w14:paraId="2102A9DD" w14:textId="1800043C" w:rsidR="00AB6E28" w:rsidRDefault="00AB6E28" w:rsidP="000C7205">
      <w:pPr>
        <w:overflowPunct w:val="0"/>
        <w:autoSpaceDE w:val="0"/>
        <w:autoSpaceDN w:val="0"/>
        <w:adjustRightInd w:val="0"/>
        <w:spacing w:after="120"/>
        <w:contextualSpacing/>
        <w:textAlignment w:val="baseline"/>
        <w:rPr>
          <w:rFonts w:ascii="Baskerville Old Face" w:hAnsi="Baskerville Old Face" w:cs="Arial"/>
          <w:sz w:val="24"/>
        </w:rPr>
      </w:pPr>
      <w:r>
        <w:rPr>
          <w:rFonts w:ascii="Calibri" w:hAnsi="Calibri" w:cs="Arial"/>
          <w:sz w:val="24"/>
        </w:rPr>
        <w:t>●</w:t>
      </w:r>
      <w:r>
        <w:rPr>
          <w:rFonts w:ascii="Calibri" w:hAnsi="Calibri" w:cs="Arial"/>
          <w:sz w:val="24"/>
        </w:rPr>
        <w:tab/>
      </w:r>
      <w:r w:rsidRPr="0068686A">
        <w:rPr>
          <w:rFonts w:ascii="Baskerville Old Face" w:hAnsi="Baskerville Old Face" w:cs="Arial"/>
          <w:sz w:val="24"/>
        </w:rPr>
        <w:t>Disadvantaged Communities Advisory Committee Update (Board Member Stamas)</w:t>
      </w:r>
    </w:p>
    <w:p w14:paraId="0836250E" w14:textId="698A0FBB" w:rsidR="00C716BF" w:rsidRPr="008F16F6" w:rsidRDefault="008F16F6" w:rsidP="000C7205">
      <w:pPr>
        <w:overflowPunct w:val="0"/>
        <w:autoSpaceDE w:val="0"/>
        <w:autoSpaceDN w:val="0"/>
        <w:adjustRightInd w:val="0"/>
        <w:spacing w:after="120"/>
        <w:contextualSpacing/>
        <w:textAlignment w:val="baseline"/>
        <w:rPr>
          <w:rFonts w:ascii="Baskerville Old Face" w:hAnsi="Baskerville Old Face" w:cs="Arial"/>
          <w:sz w:val="24"/>
        </w:rPr>
      </w:pPr>
      <w:r>
        <w:rPr>
          <w:rFonts w:ascii="Baskerville Old Face" w:hAnsi="Baskerville Old Face" w:cs="Arial"/>
          <w:sz w:val="24"/>
        </w:rPr>
        <w:t xml:space="preserve">No update was provided.  </w:t>
      </w:r>
      <w:r w:rsidR="00C716BF">
        <w:rPr>
          <w:rFonts w:ascii="Baskerville Old Face" w:hAnsi="Baskerville Old Face" w:cs="Arial"/>
          <w:sz w:val="24"/>
        </w:rPr>
        <w:t xml:space="preserve">The assignment </w:t>
      </w:r>
      <w:r w:rsidR="00981E90">
        <w:rPr>
          <w:rFonts w:ascii="Baskerville Old Face" w:hAnsi="Baskerville Old Face" w:cs="Arial"/>
          <w:sz w:val="24"/>
        </w:rPr>
        <w:t>to monitor and update the Board on the activit</w:t>
      </w:r>
      <w:r>
        <w:rPr>
          <w:rFonts w:ascii="Baskerville Old Face" w:hAnsi="Baskerville Old Face" w:cs="Arial"/>
          <w:sz w:val="24"/>
        </w:rPr>
        <w:t>ies of the DACAC</w:t>
      </w:r>
      <w:r w:rsidR="00981E90">
        <w:rPr>
          <w:rFonts w:ascii="Baskerville Old Face" w:hAnsi="Baskerville Old Face" w:cs="Arial"/>
          <w:sz w:val="24"/>
        </w:rPr>
        <w:t xml:space="preserve"> was assigned to Board Member Castaneda.</w:t>
      </w:r>
    </w:p>
    <w:p w14:paraId="48E0D403" w14:textId="77777777" w:rsidR="00FC3E6B" w:rsidRDefault="00FC3E6B" w:rsidP="000C7205">
      <w:pPr>
        <w:overflowPunct w:val="0"/>
        <w:autoSpaceDE w:val="0"/>
        <w:autoSpaceDN w:val="0"/>
        <w:adjustRightInd w:val="0"/>
        <w:textAlignment w:val="baseline"/>
        <w:rPr>
          <w:rFonts w:ascii="Baskerville Old Face" w:hAnsi="Baskerville Old Face" w:cs="Arial"/>
          <w:sz w:val="24"/>
        </w:rPr>
      </w:pPr>
    </w:p>
    <w:p w14:paraId="78126628" w14:textId="093419BD" w:rsidR="00981E90" w:rsidRPr="00054C9F" w:rsidRDefault="00981E90" w:rsidP="000C7205">
      <w:pPr>
        <w:pStyle w:val="ListParagraph"/>
        <w:numPr>
          <w:ilvl w:val="0"/>
          <w:numId w:val="3"/>
        </w:numPr>
        <w:overflowPunct w:val="0"/>
        <w:autoSpaceDE w:val="0"/>
        <w:autoSpaceDN w:val="0"/>
        <w:adjustRightInd w:val="0"/>
        <w:spacing w:after="120"/>
        <w:ind w:left="0" w:firstLine="0"/>
        <w:textAlignment w:val="baseline"/>
        <w:rPr>
          <w:rFonts w:ascii="Baskerville Old Face" w:hAnsi="Baskerville Old Face" w:cs="Arial"/>
          <w:b/>
          <w:sz w:val="24"/>
        </w:rPr>
      </w:pPr>
      <w:r w:rsidRPr="00054C9F">
        <w:rPr>
          <w:rFonts w:ascii="Baskerville Old Face" w:hAnsi="Baskerville Old Face" w:cs="Arial"/>
          <w:b/>
          <w:sz w:val="24"/>
        </w:rPr>
        <w:t>Future Agenda Items/Closing</w:t>
      </w:r>
    </w:p>
    <w:p w14:paraId="0D94314D" w14:textId="462DBFE5" w:rsidR="00981E90" w:rsidRDefault="00981E90" w:rsidP="000C7205">
      <w:pPr>
        <w:overflowPunct w:val="0"/>
        <w:autoSpaceDE w:val="0"/>
        <w:autoSpaceDN w:val="0"/>
        <w:adjustRightInd w:val="0"/>
        <w:spacing w:after="120"/>
        <w:textAlignment w:val="baseline"/>
        <w:rPr>
          <w:rFonts w:ascii="Baskerville Old Face" w:hAnsi="Baskerville Old Face" w:cs="Arial"/>
          <w:sz w:val="24"/>
        </w:rPr>
      </w:pPr>
      <w:r>
        <w:rPr>
          <w:rFonts w:ascii="Baskerville Old Face" w:hAnsi="Baskerville Old Face" w:cs="Arial"/>
          <w:sz w:val="24"/>
        </w:rPr>
        <w:t>The board thanked the City of Compton for hosting the LIOB meeting, all constituents, Community Based Organizations, and community local groups that were present at today’s meeting</w:t>
      </w:r>
    </w:p>
    <w:p w14:paraId="00AD9CFD" w14:textId="77777777" w:rsidR="00981E90" w:rsidRPr="00981E90" w:rsidRDefault="00981E90" w:rsidP="000C7205">
      <w:pPr>
        <w:overflowPunct w:val="0"/>
        <w:autoSpaceDE w:val="0"/>
        <w:autoSpaceDN w:val="0"/>
        <w:adjustRightInd w:val="0"/>
        <w:spacing w:after="120"/>
        <w:textAlignment w:val="baseline"/>
        <w:rPr>
          <w:rFonts w:ascii="Baskerville Old Face" w:hAnsi="Baskerville Old Face" w:cs="Arial"/>
          <w:sz w:val="24"/>
        </w:rPr>
      </w:pPr>
    </w:p>
    <w:p w14:paraId="41CF112D" w14:textId="14340E66" w:rsidR="00981E90" w:rsidRDefault="00981E90" w:rsidP="000C7205">
      <w:pPr>
        <w:overflowPunct w:val="0"/>
        <w:autoSpaceDE w:val="0"/>
        <w:autoSpaceDN w:val="0"/>
        <w:adjustRightInd w:val="0"/>
        <w:spacing w:after="120"/>
        <w:textAlignment w:val="baseline"/>
        <w:rPr>
          <w:rFonts w:ascii="Baskerville Old Face" w:hAnsi="Baskerville Old Face" w:cs="Arial"/>
          <w:sz w:val="24"/>
        </w:rPr>
      </w:pPr>
      <w:r>
        <w:rPr>
          <w:rFonts w:ascii="Baskerville Old Face" w:hAnsi="Baskerville Old Face" w:cs="Arial"/>
          <w:sz w:val="24"/>
        </w:rPr>
        <w:t>September 16</w:t>
      </w:r>
      <w:r w:rsidRPr="00981E90">
        <w:rPr>
          <w:rFonts w:ascii="Baskerville Old Face" w:hAnsi="Baskerville Old Face" w:cs="Arial"/>
          <w:sz w:val="24"/>
          <w:vertAlign w:val="superscript"/>
        </w:rPr>
        <w:t>th</w:t>
      </w:r>
      <w:r>
        <w:rPr>
          <w:rFonts w:ascii="Baskerville Old Face" w:hAnsi="Baskerville Old Face" w:cs="Arial"/>
          <w:sz w:val="24"/>
        </w:rPr>
        <w:t>, 2019 San Ysidro / San Diego– Lead Board Member Castaneda</w:t>
      </w:r>
    </w:p>
    <w:p w14:paraId="78E2B96A" w14:textId="30919467" w:rsidR="00981E90" w:rsidRDefault="00981E90" w:rsidP="000C7205">
      <w:pPr>
        <w:overflowPunct w:val="0"/>
        <w:autoSpaceDE w:val="0"/>
        <w:autoSpaceDN w:val="0"/>
        <w:adjustRightInd w:val="0"/>
        <w:spacing w:after="120"/>
        <w:textAlignment w:val="baseline"/>
        <w:rPr>
          <w:rFonts w:ascii="Baskerville Old Face" w:hAnsi="Baskerville Old Face" w:cs="Arial"/>
          <w:sz w:val="24"/>
        </w:rPr>
      </w:pPr>
      <w:r>
        <w:rPr>
          <w:rFonts w:ascii="Baskerville Old Face" w:hAnsi="Baskerville Old Face" w:cs="Arial"/>
          <w:sz w:val="24"/>
        </w:rPr>
        <w:t>December 10</w:t>
      </w:r>
      <w:r w:rsidRPr="00981E90">
        <w:rPr>
          <w:rFonts w:ascii="Baskerville Old Face" w:hAnsi="Baskerville Old Face" w:cs="Arial"/>
          <w:sz w:val="24"/>
          <w:vertAlign w:val="superscript"/>
        </w:rPr>
        <w:t>th</w:t>
      </w:r>
      <w:r>
        <w:rPr>
          <w:rFonts w:ascii="Baskerville Old Face" w:hAnsi="Baskerville Old Face" w:cs="Arial"/>
          <w:sz w:val="24"/>
        </w:rPr>
        <w:t>, 2019 – Hanford – Lead Board Member Medina</w:t>
      </w:r>
    </w:p>
    <w:p w14:paraId="6F300660" w14:textId="4912C7B2" w:rsidR="00D85EE5" w:rsidRDefault="00D85EE5" w:rsidP="000C7205">
      <w:pPr>
        <w:overflowPunct w:val="0"/>
        <w:autoSpaceDE w:val="0"/>
        <w:autoSpaceDN w:val="0"/>
        <w:adjustRightInd w:val="0"/>
        <w:textAlignment w:val="baseline"/>
        <w:rPr>
          <w:rFonts w:ascii="Baskerville Old Face" w:hAnsi="Baskerville Old Face" w:cs="Arial"/>
          <w:sz w:val="24"/>
        </w:rPr>
      </w:pPr>
    </w:p>
    <w:p w14:paraId="7083C463" w14:textId="156DADEE" w:rsidR="005878B3" w:rsidRDefault="00385D15" w:rsidP="000C7205">
      <w:pPr>
        <w:overflowPunct w:val="0"/>
        <w:autoSpaceDE w:val="0"/>
        <w:autoSpaceDN w:val="0"/>
        <w:adjustRightInd w:val="0"/>
        <w:textAlignment w:val="baseline"/>
        <w:rPr>
          <w:rFonts w:ascii="Baskerville Old Face" w:hAnsi="Baskerville Old Face" w:cs="Arial"/>
          <w:sz w:val="24"/>
        </w:rPr>
      </w:pPr>
      <w:r>
        <w:rPr>
          <w:rFonts w:ascii="Baskerville Old Face" w:hAnsi="Baskerville Old Face" w:cs="Arial"/>
          <w:sz w:val="24"/>
        </w:rPr>
        <w:t>Meeting Adjourned at 4:15</w:t>
      </w:r>
    </w:p>
    <w:sectPr w:rsidR="005878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2420" w14:textId="77777777" w:rsidR="00543B7E" w:rsidRDefault="00543B7E" w:rsidP="001E01A6">
      <w:r>
        <w:separator/>
      </w:r>
    </w:p>
  </w:endnote>
  <w:endnote w:type="continuationSeparator" w:id="0">
    <w:p w14:paraId="33C6617B" w14:textId="77777777" w:rsidR="00543B7E" w:rsidRDefault="00543B7E" w:rsidP="001E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609315"/>
      <w:docPartObj>
        <w:docPartGallery w:val="Page Numbers (Bottom of Page)"/>
        <w:docPartUnique/>
      </w:docPartObj>
    </w:sdtPr>
    <w:sdtEndPr>
      <w:rPr>
        <w:noProof/>
      </w:rPr>
    </w:sdtEndPr>
    <w:sdtContent>
      <w:p w14:paraId="0F4FC4B0" w14:textId="77777777" w:rsidR="00FC72DE" w:rsidRDefault="00FC72DE">
        <w:pPr>
          <w:pStyle w:val="Footer"/>
          <w:jc w:val="center"/>
          <w:rPr>
            <w:sz w:val="12"/>
            <w:szCs w:val="12"/>
          </w:rPr>
        </w:pPr>
        <w:r w:rsidRPr="00FC72DE">
          <w:rPr>
            <w:sz w:val="12"/>
            <w:szCs w:val="12"/>
          </w:rPr>
          <w:t>Approved Meeting Minutes of the June 24</w:t>
        </w:r>
        <w:r w:rsidRPr="00FC72DE">
          <w:rPr>
            <w:sz w:val="12"/>
            <w:szCs w:val="12"/>
            <w:vertAlign w:val="superscript"/>
          </w:rPr>
          <w:t>th</w:t>
        </w:r>
        <w:r w:rsidRPr="00FC72DE">
          <w:rPr>
            <w:sz w:val="12"/>
            <w:szCs w:val="12"/>
          </w:rPr>
          <w:t>,2019 LIOB Meeting-Approved at the September 16, 2019 LIOB meeting</w:t>
        </w:r>
      </w:p>
      <w:p w14:paraId="0D883757" w14:textId="697A2E51" w:rsidR="00FE0089" w:rsidRDefault="00FE0089">
        <w:pPr>
          <w:pStyle w:val="Footer"/>
          <w:jc w:val="center"/>
        </w:pPr>
        <w:r>
          <w:fldChar w:fldCharType="begin"/>
        </w:r>
        <w:r>
          <w:instrText xml:space="preserve"> PAGE   \* MERGEFORMAT </w:instrText>
        </w:r>
        <w:r>
          <w:fldChar w:fldCharType="separate"/>
        </w:r>
        <w:r w:rsidR="00AD7925">
          <w:rPr>
            <w:noProof/>
          </w:rPr>
          <w:t>11</w:t>
        </w:r>
        <w:r>
          <w:rPr>
            <w:noProof/>
          </w:rPr>
          <w:fldChar w:fldCharType="end"/>
        </w:r>
      </w:p>
    </w:sdtContent>
  </w:sdt>
  <w:p w14:paraId="3DBFB1CA" w14:textId="77777777" w:rsidR="00FE0089" w:rsidRDefault="00FE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8D63" w14:textId="77777777" w:rsidR="00543B7E" w:rsidRDefault="00543B7E" w:rsidP="001E01A6">
      <w:r>
        <w:separator/>
      </w:r>
    </w:p>
  </w:footnote>
  <w:footnote w:type="continuationSeparator" w:id="0">
    <w:p w14:paraId="41C3D95B" w14:textId="77777777" w:rsidR="00543B7E" w:rsidRDefault="00543B7E" w:rsidP="001E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A1F"/>
    <w:multiLevelType w:val="hybridMultilevel"/>
    <w:tmpl w:val="77463C9A"/>
    <w:lvl w:ilvl="0" w:tplc="33ACAF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F389D"/>
    <w:multiLevelType w:val="hybridMultilevel"/>
    <w:tmpl w:val="61EE6636"/>
    <w:lvl w:ilvl="0" w:tplc="AFBEB0C2">
      <w:start w:val="1"/>
      <w:numFmt w:val="bullet"/>
      <w:lvlText w:val="•"/>
      <w:lvlJc w:val="left"/>
      <w:pPr>
        <w:tabs>
          <w:tab w:val="num" w:pos="720"/>
        </w:tabs>
        <w:ind w:left="720" w:hanging="360"/>
      </w:pPr>
      <w:rPr>
        <w:rFonts w:ascii="Arial" w:hAnsi="Arial" w:hint="default"/>
      </w:rPr>
    </w:lvl>
    <w:lvl w:ilvl="1" w:tplc="A5786368" w:tentative="1">
      <w:start w:val="1"/>
      <w:numFmt w:val="bullet"/>
      <w:lvlText w:val="•"/>
      <w:lvlJc w:val="left"/>
      <w:pPr>
        <w:tabs>
          <w:tab w:val="num" w:pos="1440"/>
        </w:tabs>
        <w:ind w:left="1440" w:hanging="360"/>
      </w:pPr>
      <w:rPr>
        <w:rFonts w:ascii="Arial" w:hAnsi="Arial" w:hint="default"/>
      </w:rPr>
    </w:lvl>
    <w:lvl w:ilvl="2" w:tplc="2B2A7492" w:tentative="1">
      <w:start w:val="1"/>
      <w:numFmt w:val="bullet"/>
      <w:lvlText w:val="•"/>
      <w:lvlJc w:val="left"/>
      <w:pPr>
        <w:tabs>
          <w:tab w:val="num" w:pos="2160"/>
        </w:tabs>
        <w:ind w:left="2160" w:hanging="360"/>
      </w:pPr>
      <w:rPr>
        <w:rFonts w:ascii="Arial" w:hAnsi="Arial" w:hint="default"/>
      </w:rPr>
    </w:lvl>
    <w:lvl w:ilvl="3" w:tplc="8876B60E" w:tentative="1">
      <w:start w:val="1"/>
      <w:numFmt w:val="bullet"/>
      <w:lvlText w:val="•"/>
      <w:lvlJc w:val="left"/>
      <w:pPr>
        <w:tabs>
          <w:tab w:val="num" w:pos="2880"/>
        </w:tabs>
        <w:ind w:left="2880" w:hanging="360"/>
      </w:pPr>
      <w:rPr>
        <w:rFonts w:ascii="Arial" w:hAnsi="Arial" w:hint="default"/>
      </w:rPr>
    </w:lvl>
    <w:lvl w:ilvl="4" w:tplc="EF760A00" w:tentative="1">
      <w:start w:val="1"/>
      <w:numFmt w:val="bullet"/>
      <w:lvlText w:val="•"/>
      <w:lvlJc w:val="left"/>
      <w:pPr>
        <w:tabs>
          <w:tab w:val="num" w:pos="3600"/>
        </w:tabs>
        <w:ind w:left="3600" w:hanging="360"/>
      </w:pPr>
      <w:rPr>
        <w:rFonts w:ascii="Arial" w:hAnsi="Arial" w:hint="default"/>
      </w:rPr>
    </w:lvl>
    <w:lvl w:ilvl="5" w:tplc="E52EDB1E" w:tentative="1">
      <w:start w:val="1"/>
      <w:numFmt w:val="bullet"/>
      <w:lvlText w:val="•"/>
      <w:lvlJc w:val="left"/>
      <w:pPr>
        <w:tabs>
          <w:tab w:val="num" w:pos="4320"/>
        </w:tabs>
        <w:ind w:left="4320" w:hanging="360"/>
      </w:pPr>
      <w:rPr>
        <w:rFonts w:ascii="Arial" w:hAnsi="Arial" w:hint="default"/>
      </w:rPr>
    </w:lvl>
    <w:lvl w:ilvl="6" w:tplc="964ED40A" w:tentative="1">
      <w:start w:val="1"/>
      <w:numFmt w:val="bullet"/>
      <w:lvlText w:val="•"/>
      <w:lvlJc w:val="left"/>
      <w:pPr>
        <w:tabs>
          <w:tab w:val="num" w:pos="5040"/>
        </w:tabs>
        <w:ind w:left="5040" w:hanging="360"/>
      </w:pPr>
      <w:rPr>
        <w:rFonts w:ascii="Arial" w:hAnsi="Arial" w:hint="default"/>
      </w:rPr>
    </w:lvl>
    <w:lvl w:ilvl="7" w:tplc="1902C7E2" w:tentative="1">
      <w:start w:val="1"/>
      <w:numFmt w:val="bullet"/>
      <w:lvlText w:val="•"/>
      <w:lvlJc w:val="left"/>
      <w:pPr>
        <w:tabs>
          <w:tab w:val="num" w:pos="5760"/>
        </w:tabs>
        <w:ind w:left="5760" w:hanging="360"/>
      </w:pPr>
      <w:rPr>
        <w:rFonts w:ascii="Arial" w:hAnsi="Arial" w:hint="default"/>
      </w:rPr>
    </w:lvl>
    <w:lvl w:ilvl="8" w:tplc="DD50C3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52986"/>
    <w:multiLevelType w:val="hybridMultilevel"/>
    <w:tmpl w:val="C26E7A26"/>
    <w:lvl w:ilvl="0" w:tplc="E44A9E4E">
      <w:start w:val="1"/>
      <w:numFmt w:val="lowerLetter"/>
      <w:lvlText w:val="%1."/>
      <w:lvlJc w:val="left"/>
      <w:pPr>
        <w:ind w:left="720" w:hanging="360"/>
      </w:pPr>
      <w:rPr>
        <w:rFonts w:ascii="Arial" w:hAnsi="Arial" w:cs="Times New Roman" w:hint="default"/>
        <w:color w:val="17365D" w:themeColor="text2" w:themeShade="BF"/>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93025"/>
    <w:multiLevelType w:val="hybridMultilevel"/>
    <w:tmpl w:val="74544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756583"/>
    <w:multiLevelType w:val="hybridMultilevel"/>
    <w:tmpl w:val="C6124CB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1715E"/>
    <w:multiLevelType w:val="hybridMultilevel"/>
    <w:tmpl w:val="8D4C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BC5D05"/>
    <w:multiLevelType w:val="hybridMultilevel"/>
    <w:tmpl w:val="8FA095CC"/>
    <w:lvl w:ilvl="0" w:tplc="56A6A550">
      <w:start w:val="1"/>
      <w:numFmt w:val="bullet"/>
      <w:lvlText w:val="•"/>
      <w:lvlJc w:val="left"/>
      <w:pPr>
        <w:tabs>
          <w:tab w:val="num" w:pos="720"/>
        </w:tabs>
        <w:ind w:left="720" w:hanging="360"/>
      </w:pPr>
      <w:rPr>
        <w:rFonts w:ascii="Arial" w:hAnsi="Arial" w:hint="default"/>
      </w:rPr>
    </w:lvl>
    <w:lvl w:ilvl="1" w:tplc="61906368" w:tentative="1">
      <w:start w:val="1"/>
      <w:numFmt w:val="bullet"/>
      <w:lvlText w:val="•"/>
      <w:lvlJc w:val="left"/>
      <w:pPr>
        <w:tabs>
          <w:tab w:val="num" w:pos="1440"/>
        </w:tabs>
        <w:ind w:left="1440" w:hanging="360"/>
      </w:pPr>
      <w:rPr>
        <w:rFonts w:ascii="Arial" w:hAnsi="Arial" w:hint="default"/>
      </w:rPr>
    </w:lvl>
    <w:lvl w:ilvl="2" w:tplc="E51C029A" w:tentative="1">
      <w:start w:val="1"/>
      <w:numFmt w:val="bullet"/>
      <w:lvlText w:val="•"/>
      <w:lvlJc w:val="left"/>
      <w:pPr>
        <w:tabs>
          <w:tab w:val="num" w:pos="2160"/>
        </w:tabs>
        <w:ind w:left="2160" w:hanging="360"/>
      </w:pPr>
      <w:rPr>
        <w:rFonts w:ascii="Arial" w:hAnsi="Arial" w:hint="default"/>
      </w:rPr>
    </w:lvl>
    <w:lvl w:ilvl="3" w:tplc="49B2B87A" w:tentative="1">
      <w:start w:val="1"/>
      <w:numFmt w:val="bullet"/>
      <w:lvlText w:val="•"/>
      <w:lvlJc w:val="left"/>
      <w:pPr>
        <w:tabs>
          <w:tab w:val="num" w:pos="2880"/>
        </w:tabs>
        <w:ind w:left="2880" w:hanging="360"/>
      </w:pPr>
      <w:rPr>
        <w:rFonts w:ascii="Arial" w:hAnsi="Arial" w:hint="default"/>
      </w:rPr>
    </w:lvl>
    <w:lvl w:ilvl="4" w:tplc="CD3E615C" w:tentative="1">
      <w:start w:val="1"/>
      <w:numFmt w:val="bullet"/>
      <w:lvlText w:val="•"/>
      <w:lvlJc w:val="left"/>
      <w:pPr>
        <w:tabs>
          <w:tab w:val="num" w:pos="3600"/>
        </w:tabs>
        <w:ind w:left="3600" w:hanging="360"/>
      </w:pPr>
      <w:rPr>
        <w:rFonts w:ascii="Arial" w:hAnsi="Arial" w:hint="default"/>
      </w:rPr>
    </w:lvl>
    <w:lvl w:ilvl="5" w:tplc="70A00A6A" w:tentative="1">
      <w:start w:val="1"/>
      <w:numFmt w:val="bullet"/>
      <w:lvlText w:val="•"/>
      <w:lvlJc w:val="left"/>
      <w:pPr>
        <w:tabs>
          <w:tab w:val="num" w:pos="4320"/>
        </w:tabs>
        <w:ind w:left="4320" w:hanging="360"/>
      </w:pPr>
      <w:rPr>
        <w:rFonts w:ascii="Arial" w:hAnsi="Arial" w:hint="default"/>
      </w:rPr>
    </w:lvl>
    <w:lvl w:ilvl="6" w:tplc="07686148" w:tentative="1">
      <w:start w:val="1"/>
      <w:numFmt w:val="bullet"/>
      <w:lvlText w:val="•"/>
      <w:lvlJc w:val="left"/>
      <w:pPr>
        <w:tabs>
          <w:tab w:val="num" w:pos="5040"/>
        </w:tabs>
        <w:ind w:left="5040" w:hanging="360"/>
      </w:pPr>
      <w:rPr>
        <w:rFonts w:ascii="Arial" w:hAnsi="Arial" w:hint="default"/>
      </w:rPr>
    </w:lvl>
    <w:lvl w:ilvl="7" w:tplc="6AE66264" w:tentative="1">
      <w:start w:val="1"/>
      <w:numFmt w:val="bullet"/>
      <w:lvlText w:val="•"/>
      <w:lvlJc w:val="left"/>
      <w:pPr>
        <w:tabs>
          <w:tab w:val="num" w:pos="5760"/>
        </w:tabs>
        <w:ind w:left="5760" w:hanging="360"/>
      </w:pPr>
      <w:rPr>
        <w:rFonts w:ascii="Arial" w:hAnsi="Arial" w:hint="default"/>
      </w:rPr>
    </w:lvl>
    <w:lvl w:ilvl="8" w:tplc="02A862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2C0D9F"/>
    <w:multiLevelType w:val="hybridMultilevel"/>
    <w:tmpl w:val="74544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A6"/>
    <w:rsid w:val="00024382"/>
    <w:rsid w:val="00040B8D"/>
    <w:rsid w:val="00054C9F"/>
    <w:rsid w:val="000554D6"/>
    <w:rsid w:val="0007537B"/>
    <w:rsid w:val="000C7205"/>
    <w:rsid w:val="00156CC5"/>
    <w:rsid w:val="00183D77"/>
    <w:rsid w:val="0019353C"/>
    <w:rsid w:val="001962E6"/>
    <w:rsid w:val="001E01A6"/>
    <w:rsid w:val="0025309F"/>
    <w:rsid w:val="002609F4"/>
    <w:rsid w:val="00293A83"/>
    <w:rsid w:val="002B4AC0"/>
    <w:rsid w:val="002C1280"/>
    <w:rsid w:val="002D52DC"/>
    <w:rsid w:val="002E588A"/>
    <w:rsid w:val="003539A3"/>
    <w:rsid w:val="00373FC5"/>
    <w:rsid w:val="00376123"/>
    <w:rsid w:val="00385D15"/>
    <w:rsid w:val="003B4495"/>
    <w:rsid w:val="004376D1"/>
    <w:rsid w:val="00481247"/>
    <w:rsid w:val="004C157E"/>
    <w:rsid w:val="004C17A5"/>
    <w:rsid w:val="004F6544"/>
    <w:rsid w:val="004F68D0"/>
    <w:rsid w:val="00543B7E"/>
    <w:rsid w:val="005878B3"/>
    <w:rsid w:val="00597C92"/>
    <w:rsid w:val="005A5690"/>
    <w:rsid w:val="005C7B60"/>
    <w:rsid w:val="005C7EED"/>
    <w:rsid w:val="005E2D70"/>
    <w:rsid w:val="00625313"/>
    <w:rsid w:val="00673628"/>
    <w:rsid w:val="006A445C"/>
    <w:rsid w:val="006B2379"/>
    <w:rsid w:val="006C62DB"/>
    <w:rsid w:val="006D1372"/>
    <w:rsid w:val="006D5429"/>
    <w:rsid w:val="006E76B1"/>
    <w:rsid w:val="007568F3"/>
    <w:rsid w:val="00781DF7"/>
    <w:rsid w:val="007929BF"/>
    <w:rsid w:val="007B3894"/>
    <w:rsid w:val="00865F94"/>
    <w:rsid w:val="00870002"/>
    <w:rsid w:val="00880E33"/>
    <w:rsid w:val="008B7AC7"/>
    <w:rsid w:val="008C60DE"/>
    <w:rsid w:val="008E39B3"/>
    <w:rsid w:val="008F16F6"/>
    <w:rsid w:val="00945DA4"/>
    <w:rsid w:val="00946B74"/>
    <w:rsid w:val="00981E90"/>
    <w:rsid w:val="009B6356"/>
    <w:rsid w:val="009D644D"/>
    <w:rsid w:val="00AA0FD1"/>
    <w:rsid w:val="00AA13AB"/>
    <w:rsid w:val="00AB6E28"/>
    <w:rsid w:val="00AD2382"/>
    <w:rsid w:val="00AD7925"/>
    <w:rsid w:val="00B02341"/>
    <w:rsid w:val="00B04D00"/>
    <w:rsid w:val="00B37ECD"/>
    <w:rsid w:val="00B5696D"/>
    <w:rsid w:val="00B9120F"/>
    <w:rsid w:val="00B93794"/>
    <w:rsid w:val="00BB2113"/>
    <w:rsid w:val="00BC7C1F"/>
    <w:rsid w:val="00BE6674"/>
    <w:rsid w:val="00C716BF"/>
    <w:rsid w:val="00C91B66"/>
    <w:rsid w:val="00CE7563"/>
    <w:rsid w:val="00CF388E"/>
    <w:rsid w:val="00D85EE5"/>
    <w:rsid w:val="00DC3449"/>
    <w:rsid w:val="00DC5368"/>
    <w:rsid w:val="00E31915"/>
    <w:rsid w:val="00EC2E78"/>
    <w:rsid w:val="00ED19F7"/>
    <w:rsid w:val="00ED3169"/>
    <w:rsid w:val="00EE3D7C"/>
    <w:rsid w:val="00EF548E"/>
    <w:rsid w:val="00F7216C"/>
    <w:rsid w:val="00FA1819"/>
    <w:rsid w:val="00FC3E6B"/>
    <w:rsid w:val="00FC72DE"/>
    <w:rsid w:val="00FE0089"/>
    <w:rsid w:val="00F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A84B"/>
  <w15:docId w15:val="{301826B2-CFD4-4A96-8C60-26F56FB5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1A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A6"/>
    <w:pPr>
      <w:ind w:left="720" w:hanging="288"/>
      <w:contextualSpacing/>
    </w:pPr>
    <w:rPr>
      <w:color w:val="17365D" w:themeColor="text2" w:themeShade="BF"/>
    </w:rPr>
  </w:style>
  <w:style w:type="character" w:styleId="Hyperlink">
    <w:name w:val="Hyperlink"/>
    <w:basedOn w:val="DefaultParagraphFont"/>
    <w:uiPriority w:val="99"/>
    <w:unhideWhenUsed/>
    <w:rsid w:val="001E01A6"/>
    <w:rPr>
      <w:color w:val="0000FF" w:themeColor="hyperlink"/>
      <w:u w:val="single"/>
    </w:rPr>
  </w:style>
  <w:style w:type="character" w:styleId="CommentReference">
    <w:name w:val="annotation reference"/>
    <w:basedOn w:val="DefaultParagraphFont"/>
    <w:uiPriority w:val="99"/>
    <w:semiHidden/>
    <w:unhideWhenUsed/>
    <w:rsid w:val="001E01A6"/>
    <w:rPr>
      <w:sz w:val="16"/>
      <w:szCs w:val="16"/>
    </w:rPr>
  </w:style>
  <w:style w:type="paragraph" w:styleId="CommentText">
    <w:name w:val="annotation text"/>
    <w:basedOn w:val="Normal"/>
    <w:link w:val="CommentTextChar"/>
    <w:uiPriority w:val="99"/>
    <w:semiHidden/>
    <w:unhideWhenUsed/>
    <w:rsid w:val="001E01A6"/>
    <w:rPr>
      <w:szCs w:val="20"/>
    </w:rPr>
  </w:style>
  <w:style w:type="character" w:customStyle="1" w:styleId="CommentTextChar">
    <w:name w:val="Comment Text Char"/>
    <w:basedOn w:val="DefaultParagraphFont"/>
    <w:link w:val="CommentText"/>
    <w:uiPriority w:val="99"/>
    <w:semiHidden/>
    <w:rsid w:val="001E01A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A6"/>
    <w:rPr>
      <w:rFonts w:ascii="Segoe UI" w:eastAsia="Times New Roman" w:hAnsi="Segoe UI" w:cs="Segoe UI"/>
      <w:sz w:val="18"/>
      <w:szCs w:val="18"/>
    </w:rPr>
  </w:style>
  <w:style w:type="paragraph" w:styleId="Header">
    <w:name w:val="header"/>
    <w:basedOn w:val="Normal"/>
    <w:link w:val="HeaderChar"/>
    <w:uiPriority w:val="99"/>
    <w:unhideWhenUsed/>
    <w:rsid w:val="001E01A6"/>
    <w:pPr>
      <w:tabs>
        <w:tab w:val="center" w:pos="4680"/>
        <w:tab w:val="right" w:pos="9360"/>
      </w:tabs>
    </w:pPr>
  </w:style>
  <w:style w:type="character" w:customStyle="1" w:styleId="HeaderChar">
    <w:name w:val="Header Char"/>
    <w:basedOn w:val="DefaultParagraphFont"/>
    <w:link w:val="Header"/>
    <w:uiPriority w:val="99"/>
    <w:rsid w:val="001E01A6"/>
    <w:rPr>
      <w:rFonts w:ascii="Arial" w:eastAsia="Times New Roman" w:hAnsi="Arial" w:cs="Times New Roman"/>
      <w:sz w:val="20"/>
      <w:szCs w:val="24"/>
    </w:rPr>
  </w:style>
  <w:style w:type="paragraph" w:styleId="Footer">
    <w:name w:val="footer"/>
    <w:basedOn w:val="Normal"/>
    <w:link w:val="FooterChar"/>
    <w:uiPriority w:val="99"/>
    <w:unhideWhenUsed/>
    <w:rsid w:val="001E01A6"/>
    <w:pPr>
      <w:tabs>
        <w:tab w:val="center" w:pos="4680"/>
        <w:tab w:val="right" w:pos="9360"/>
      </w:tabs>
    </w:pPr>
  </w:style>
  <w:style w:type="character" w:customStyle="1" w:styleId="FooterChar">
    <w:name w:val="Footer Char"/>
    <w:basedOn w:val="DefaultParagraphFont"/>
    <w:link w:val="Footer"/>
    <w:uiPriority w:val="99"/>
    <w:rsid w:val="001E01A6"/>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CE7563"/>
    <w:rPr>
      <w:color w:val="800080" w:themeColor="followedHyperlink"/>
      <w:u w:val="single"/>
    </w:rPr>
  </w:style>
  <w:style w:type="character" w:styleId="UnresolvedMention">
    <w:name w:val="Unresolved Mention"/>
    <w:basedOn w:val="DefaultParagraphFont"/>
    <w:uiPriority w:val="99"/>
    <w:semiHidden/>
    <w:unhideWhenUsed/>
    <w:rsid w:val="000C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67">
      <w:bodyDiv w:val="1"/>
      <w:marLeft w:val="0"/>
      <w:marRight w:val="0"/>
      <w:marTop w:val="0"/>
      <w:marBottom w:val="0"/>
      <w:divBdr>
        <w:top w:val="none" w:sz="0" w:space="0" w:color="auto"/>
        <w:left w:val="none" w:sz="0" w:space="0" w:color="auto"/>
        <w:bottom w:val="none" w:sz="0" w:space="0" w:color="auto"/>
        <w:right w:val="none" w:sz="0" w:space="0" w:color="auto"/>
      </w:divBdr>
    </w:div>
    <w:div w:id="855578071">
      <w:bodyDiv w:val="1"/>
      <w:marLeft w:val="0"/>
      <w:marRight w:val="0"/>
      <w:marTop w:val="0"/>
      <w:marBottom w:val="0"/>
      <w:divBdr>
        <w:top w:val="none" w:sz="0" w:space="0" w:color="auto"/>
        <w:left w:val="none" w:sz="0" w:space="0" w:color="auto"/>
        <w:bottom w:val="none" w:sz="0" w:space="0" w:color="auto"/>
        <w:right w:val="none" w:sz="0" w:space="0" w:color="auto"/>
      </w:divBdr>
      <w:divsChild>
        <w:div w:id="129832696">
          <w:marLeft w:val="446"/>
          <w:marRight w:val="0"/>
          <w:marTop w:val="106"/>
          <w:marBottom w:val="120"/>
          <w:divBdr>
            <w:top w:val="none" w:sz="0" w:space="0" w:color="auto"/>
            <w:left w:val="none" w:sz="0" w:space="0" w:color="auto"/>
            <w:bottom w:val="none" w:sz="0" w:space="0" w:color="auto"/>
            <w:right w:val="none" w:sz="0" w:space="0" w:color="auto"/>
          </w:divBdr>
        </w:div>
        <w:div w:id="399253998">
          <w:marLeft w:val="446"/>
          <w:marRight w:val="0"/>
          <w:marTop w:val="106"/>
          <w:marBottom w:val="120"/>
          <w:divBdr>
            <w:top w:val="none" w:sz="0" w:space="0" w:color="auto"/>
            <w:left w:val="none" w:sz="0" w:space="0" w:color="auto"/>
            <w:bottom w:val="none" w:sz="0" w:space="0" w:color="auto"/>
            <w:right w:val="none" w:sz="0" w:space="0" w:color="auto"/>
          </w:divBdr>
        </w:div>
        <w:div w:id="1124275312">
          <w:marLeft w:val="446"/>
          <w:marRight w:val="0"/>
          <w:marTop w:val="106"/>
          <w:marBottom w:val="120"/>
          <w:divBdr>
            <w:top w:val="none" w:sz="0" w:space="0" w:color="auto"/>
            <w:left w:val="none" w:sz="0" w:space="0" w:color="auto"/>
            <w:bottom w:val="none" w:sz="0" w:space="0" w:color="auto"/>
            <w:right w:val="none" w:sz="0" w:space="0" w:color="auto"/>
          </w:divBdr>
        </w:div>
        <w:div w:id="272061284">
          <w:marLeft w:val="446"/>
          <w:marRight w:val="0"/>
          <w:marTop w:val="106"/>
          <w:marBottom w:val="120"/>
          <w:divBdr>
            <w:top w:val="none" w:sz="0" w:space="0" w:color="auto"/>
            <w:left w:val="none" w:sz="0" w:space="0" w:color="auto"/>
            <w:bottom w:val="none" w:sz="0" w:space="0" w:color="auto"/>
            <w:right w:val="none" w:sz="0" w:space="0" w:color="auto"/>
          </w:divBdr>
        </w:div>
      </w:divsChild>
    </w:div>
    <w:div w:id="1510556939">
      <w:bodyDiv w:val="1"/>
      <w:marLeft w:val="0"/>
      <w:marRight w:val="0"/>
      <w:marTop w:val="0"/>
      <w:marBottom w:val="0"/>
      <w:divBdr>
        <w:top w:val="none" w:sz="0" w:space="0" w:color="auto"/>
        <w:left w:val="none" w:sz="0" w:space="0" w:color="auto"/>
        <w:bottom w:val="none" w:sz="0" w:space="0" w:color="auto"/>
        <w:right w:val="none" w:sz="0" w:space="0" w:color="auto"/>
      </w:divBdr>
      <w:divsChild>
        <w:div w:id="1613437303">
          <w:marLeft w:val="446"/>
          <w:marRight w:val="0"/>
          <w:marTop w:val="115"/>
          <w:marBottom w:val="120"/>
          <w:divBdr>
            <w:top w:val="none" w:sz="0" w:space="0" w:color="auto"/>
            <w:left w:val="none" w:sz="0" w:space="0" w:color="auto"/>
            <w:bottom w:val="none" w:sz="0" w:space="0" w:color="auto"/>
            <w:right w:val="none" w:sz="0" w:space="0" w:color="auto"/>
          </w:divBdr>
        </w:div>
        <w:div w:id="986596059">
          <w:marLeft w:val="446"/>
          <w:marRight w:val="0"/>
          <w:marTop w:val="115"/>
          <w:marBottom w:val="120"/>
          <w:divBdr>
            <w:top w:val="none" w:sz="0" w:space="0" w:color="auto"/>
            <w:left w:val="none" w:sz="0" w:space="0" w:color="auto"/>
            <w:bottom w:val="none" w:sz="0" w:space="0" w:color="auto"/>
            <w:right w:val="none" w:sz="0" w:space="0" w:color="auto"/>
          </w:divBdr>
        </w:div>
        <w:div w:id="167845828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b.cpuc.ca.gov/Docs/Item%206a.%20Clean%20Energy%20Access%20Working%20Group%20LIOB%20Presentation062419.pdf" TargetMode="External"/><Relationship Id="rId13" Type="http://schemas.openxmlformats.org/officeDocument/2006/relationships/hyperlink" Target="http://leginfo.legislature.ca.gov/faces/billNavClient.xhtml?bill_id=201920200SB704" TargetMode="External"/><Relationship Id="rId18" Type="http://schemas.openxmlformats.org/officeDocument/2006/relationships/hyperlink" Target="http://liob.cpuc.ca.gov/Docs/Item%209a.%20LIEAP%20Subcommittee%20Summary%20on%20the%20ESA%20Program%20Post%202020%20Decision%20LIOB06241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nfo.legislature.ca.gov/faces/billNavClient.xhtml?bill_id=201920200AB1366" TargetMode="External"/><Relationship Id="rId17" Type="http://schemas.openxmlformats.org/officeDocument/2006/relationships/hyperlink" Target="http://liob.cpuc.ca.gov/Docs/Item%209a.%20Letter%20to%20the%20Commissioners%20from%20the%20LIEAP%20Subcommittee%20Re%20the%20ESA%20Program%20Post%202020%20Decision%20LIOB062419.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liob.cpuc.ca.gov/Docs/Item%208.%20Joint%20IOU's%20Report%20of%20CARE%20and%20ES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billTextClient.xhtml?bill_id=201920200AB386"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liob.cpuc.ca.gov/Docs/Item%207c.%20Energy%20Division%20Updates%20LIOB062419.pptx" TargetMode="External"/><Relationship Id="rId23" Type="http://schemas.openxmlformats.org/officeDocument/2006/relationships/customXml" Target="../customXml/item2.xml"/><Relationship Id="rId10" Type="http://schemas.openxmlformats.org/officeDocument/2006/relationships/hyperlink" Target="http://liob.cpuc.ca.gov/Docs/Item%207a.%20Legislative%20Update.pptx" TargetMode="External"/><Relationship Id="rId19" Type="http://schemas.openxmlformats.org/officeDocument/2006/relationships/hyperlink" Target="http://liob.cpuc.ca.gov/Docs/Item%2010.%20%20Technical%20Advisory%20Committee%20TAC%20Presentation.pptx" TargetMode="External"/><Relationship Id="rId4" Type="http://schemas.openxmlformats.org/officeDocument/2006/relationships/settings" Target="settings.xml"/><Relationship Id="rId9" Type="http://schemas.openxmlformats.org/officeDocument/2006/relationships/hyperlink" Target="http://liob.cpuc.ca.gov/Docs/Item%206c.%20TEAM%20and%20CHANGES%20Presentation%20LIOB062419.pptx" TargetMode="External"/><Relationship Id="rId14" Type="http://schemas.openxmlformats.org/officeDocument/2006/relationships/hyperlink" Target="http://liob.cpuc.ca.gov/Docs/Item%207b.%20Water%20Utilities'%20Current%20Issues%20LIOB062419Revised.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2019-06-24T07:00:00+00:00</MeetingDate>
    <ReleaseDate xmlns="d2749cae-3b09-4902-b2fe-48dfe8b9c04c">2019-09-16T07:00:00+00:00</ReleaseDate>
  </documentManagement>
</p:properties>
</file>

<file path=customXml/itemProps1.xml><?xml version="1.0" encoding="utf-8"?>
<ds:datastoreItem xmlns:ds="http://schemas.openxmlformats.org/officeDocument/2006/customXml" ds:itemID="{DBD476DE-1BDE-43C5-8C11-CD7D7E3EBED5}">
  <ds:schemaRefs>
    <ds:schemaRef ds:uri="http://schemas.openxmlformats.org/officeDocument/2006/bibliography"/>
  </ds:schemaRefs>
</ds:datastoreItem>
</file>

<file path=customXml/itemProps2.xml><?xml version="1.0" encoding="utf-8"?>
<ds:datastoreItem xmlns:ds="http://schemas.openxmlformats.org/officeDocument/2006/customXml" ds:itemID="{8857750B-7547-4A0B-9372-6F552C8984FD}"/>
</file>

<file path=customXml/itemProps3.xml><?xml version="1.0" encoding="utf-8"?>
<ds:datastoreItem xmlns:ds="http://schemas.openxmlformats.org/officeDocument/2006/customXml" ds:itemID="{A1F44D9C-2B03-4867-AFC3-51C6C92E5B19}"/>
</file>

<file path=customXml/itemProps4.xml><?xml version="1.0" encoding="utf-8"?>
<ds:datastoreItem xmlns:ds="http://schemas.openxmlformats.org/officeDocument/2006/customXml" ds:itemID="{6A2F6062-C9C7-4652-AD25-4678AB260B7C}"/>
</file>

<file path=docProps/app.xml><?xml version="1.0" encoding="utf-8"?>
<Properties xmlns="http://schemas.openxmlformats.org/officeDocument/2006/extended-properties" xmlns:vt="http://schemas.openxmlformats.org/officeDocument/2006/docPropsVTypes">
  <Template>Normal</Template>
  <TotalTime>22</TotalTime>
  <Pages>10</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Meeting Minutes of the 062419LIOB Meeting Approved on091619</dc:title>
  <dc:creator>Amaya,  Zaida C.</dc:creator>
  <cp:lastModifiedBy>Amaya,  Zaida C.</cp:lastModifiedBy>
  <cp:revision>2</cp:revision>
  <cp:lastPrinted>2019-07-22T17:27:00Z</cp:lastPrinted>
  <dcterms:created xsi:type="dcterms:W3CDTF">2019-09-17T21:16:00Z</dcterms:created>
  <dcterms:modified xsi:type="dcterms:W3CDTF">2019-09-17T21:16:00Z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