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155" w:rsidRPr="00343E23" w:rsidRDefault="00915A8E" w:rsidP="00916155">
      <w:pPr>
        <w:jc w:val="center"/>
        <w:rPr>
          <w:rFonts w:ascii="Cambria" w:hAnsi="Cambria"/>
          <w:sz w:val="20"/>
          <w:szCs w:val="20"/>
        </w:rPr>
      </w:pPr>
      <w:r w:rsidRPr="00343E23">
        <w:rPr>
          <w:rFonts w:ascii="Cambria" w:hAnsi="Cambria"/>
          <w:sz w:val="20"/>
          <w:szCs w:val="20"/>
        </w:rPr>
        <w:t xml:space="preserve">Meeting of the </w:t>
      </w:r>
      <w:r w:rsidR="00E718C6" w:rsidRPr="00343E23">
        <w:rPr>
          <w:rFonts w:ascii="Cambria" w:hAnsi="Cambria"/>
          <w:sz w:val="20"/>
          <w:szCs w:val="20"/>
        </w:rPr>
        <w:t>Legislative Subcommittee</w:t>
      </w:r>
      <w:r w:rsidRPr="00343E23">
        <w:rPr>
          <w:rFonts w:ascii="Cambria" w:hAnsi="Cambria"/>
          <w:sz w:val="20"/>
          <w:szCs w:val="20"/>
        </w:rPr>
        <w:t xml:space="preserve"> </w:t>
      </w:r>
      <w:r w:rsidR="00916155" w:rsidRPr="00343E23">
        <w:rPr>
          <w:rFonts w:ascii="Cambria" w:hAnsi="Cambria"/>
          <w:sz w:val="20"/>
          <w:szCs w:val="20"/>
        </w:rPr>
        <w:t>of the</w:t>
      </w:r>
      <w:r w:rsidR="006022F0" w:rsidRPr="00343E23">
        <w:rPr>
          <w:rFonts w:ascii="Cambria" w:hAnsi="Cambria"/>
          <w:sz w:val="20"/>
          <w:szCs w:val="20"/>
        </w:rPr>
        <w:t xml:space="preserve"> </w:t>
      </w:r>
      <w:r w:rsidR="00916155" w:rsidRPr="00343E23">
        <w:rPr>
          <w:rFonts w:ascii="Cambria" w:hAnsi="Cambria"/>
          <w:sz w:val="20"/>
          <w:szCs w:val="20"/>
        </w:rPr>
        <w:t>Low Income Oversight Board</w:t>
      </w:r>
    </w:p>
    <w:p w:rsidR="00593A18" w:rsidRPr="00343E23" w:rsidRDefault="00B46A24" w:rsidP="00593A18">
      <w:pPr>
        <w:jc w:val="center"/>
        <w:rPr>
          <w:rFonts w:ascii="Cambria" w:hAnsi="Cambria"/>
          <w:b/>
          <w:sz w:val="20"/>
          <w:szCs w:val="20"/>
        </w:rPr>
      </w:pPr>
      <w:r w:rsidRPr="00343E23">
        <w:rPr>
          <w:rFonts w:ascii="Cambria" w:hAnsi="Cambria"/>
          <w:b/>
          <w:sz w:val="20"/>
          <w:szCs w:val="20"/>
        </w:rPr>
        <w:t>Thursday, May 10, 2018</w:t>
      </w:r>
    </w:p>
    <w:p w:rsidR="00593A18" w:rsidRPr="00343E23" w:rsidRDefault="00995B07" w:rsidP="00593A18">
      <w:pPr>
        <w:jc w:val="center"/>
        <w:rPr>
          <w:rFonts w:ascii="Cambria" w:hAnsi="Cambria"/>
          <w:sz w:val="20"/>
          <w:szCs w:val="20"/>
        </w:rPr>
      </w:pPr>
      <w:r w:rsidRPr="00343E23">
        <w:rPr>
          <w:rFonts w:ascii="Cambria" w:hAnsi="Cambria"/>
          <w:sz w:val="20"/>
          <w:szCs w:val="20"/>
        </w:rPr>
        <w:t>1</w:t>
      </w:r>
      <w:r w:rsidR="00B46A24" w:rsidRPr="00343E23">
        <w:rPr>
          <w:rFonts w:ascii="Cambria" w:hAnsi="Cambria"/>
          <w:sz w:val="20"/>
          <w:szCs w:val="20"/>
        </w:rPr>
        <w:t>1</w:t>
      </w:r>
      <w:r w:rsidR="00622C5F" w:rsidRPr="00343E23">
        <w:rPr>
          <w:rFonts w:ascii="Cambria" w:hAnsi="Cambria"/>
          <w:sz w:val="20"/>
          <w:szCs w:val="20"/>
        </w:rPr>
        <w:t>:00</w:t>
      </w:r>
      <w:r w:rsidR="00B46A24" w:rsidRPr="00343E23">
        <w:rPr>
          <w:rFonts w:ascii="Cambria" w:hAnsi="Cambria"/>
          <w:sz w:val="20"/>
          <w:szCs w:val="20"/>
        </w:rPr>
        <w:t>a</w:t>
      </w:r>
      <w:r w:rsidR="00622C5F" w:rsidRPr="00343E23">
        <w:rPr>
          <w:rFonts w:ascii="Cambria" w:hAnsi="Cambria"/>
          <w:sz w:val="20"/>
          <w:szCs w:val="20"/>
        </w:rPr>
        <w:t>m -</w:t>
      </w:r>
      <w:r w:rsidR="00B46A24" w:rsidRPr="00343E23">
        <w:rPr>
          <w:rFonts w:ascii="Cambria" w:hAnsi="Cambria"/>
          <w:sz w:val="20"/>
          <w:szCs w:val="20"/>
        </w:rPr>
        <w:t>1</w:t>
      </w:r>
      <w:r w:rsidR="00593A18" w:rsidRPr="00343E23">
        <w:rPr>
          <w:rFonts w:ascii="Cambria" w:hAnsi="Cambria"/>
          <w:sz w:val="20"/>
          <w:szCs w:val="20"/>
        </w:rPr>
        <w:t>:00pm</w:t>
      </w:r>
    </w:p>
    <w:p w:rsidR="00593A18" w:rsidRPr="00343E23" w:rsidRDefault="00593A18" w:rsidP="00593A18">
      <w:pPr>
        <w:jc w:val="center"/>
        <w:rPr>
          <w:rFonts w:ascii="Cambria" w:hAnsi="Cambria"/>
          <w:sz w:val="20"/>
          <w:szCs w:val="20"/>
        </w:rPr>
      </w:pPr>
      <w:r w:rsidRPr="00343E23">
        <w:rPr>
          <w:rFonts w:ascii="Cambria" w:hAnsi="Cambria"/>
          <w:sz w:val="20"/>
          <w:szCs w:val="20"/>
        </w:rPr>
        <w:t>Call - In Number 1-866-</w:t>
      </w:r>
      <w:r w:rsidR="00E718C6" w:rsidRPr="00343E23">
        <w:rPr>
          <w:rFonts w:ascii="Cambria" w:hAnsi="Cambria"/>
          <w:sz w:val="20"/>
          <w:szCs w:val="20"/>
        </w:rPr>
        <w:t>630-5989 Participant Code 3362110</w:t>
      </w:r>
      <w:r w:rsidRPr="00343E23">
        <w:rPr>
          <w:rFonts w:ascii="Cambria" w:hAnsi="Cambria"/>
          <w:sz w:val="20"/>
          <w:szCs w:val="20"/>
        </w:rPr>
        <w:t>#</w:t>
      </w:r>
    </w:p>
    <w:p w:rsidR="00593A18" w:rsidRPr="00343E23" w:rsidRDefault="00593A18" w:rsidP="00593A18">
      <w:pPr>
        <w:autoSpaceDE w:val="0"/>
        <w:autoSpaceDN w:val="0"/>
        <w:adjustRightInd w:val="0"/>
        <w:rPr>
          <w:rFonts w:ascii="Cambria" w:hAnsi="Cambria"/>
          <w:sz w:val="20"/>
          <w:szCs w:val="20"/>
        </w:rPr>
      </w:pPr>
    </w:p>
    <w:p w:rsidR="003F167D" w:rsidRPr="00343E23" w:rsidRDefault="00916155" w:rsidP="00E13951">
      <w:pPr>
        <w:ind w:left="720"/>
        <w:jc w:val="center"/>
        <w:rPr>
          <w:rFonts w:ascii="Cambria" w:hAnsi="Cambria"/>
          <w:sz w:val="20"/>
          <w:szCs w:val="20"/>
        </w:rPr>
      </w:pPr>
      <w:r w:rsidRPr="00343E23">
        <w:rPr>
          <w:rFonts w:ascii="Cambria" w:hAnsi="Cambria"/>
          <w:sz w:val="20"/>
          <w:szCs w:val="20"/>
        </w:rPr>
        <w:t>Members</w:t>
      </w:r>
      <w:r w:rsidR="00B51BFA" w:rsidRPr="00343E23">
        <w:rPr>
          <w:rFonts w:ascii="Cambria" w:hAnsi="Cambria"/>
          <w:sz w:val="20"/>
          <w:szCs w:val="20"/>
        </w:rPr>
        <w:t xml:space="preserve"> </w:t>
      </w:r>
      <w:r w:rsidR="00915A8E" w:rsidRPr="00343E23">
        <w:rPr>
          <w:rFonts w:ascii="Cambria" w:hAnsi="Cambria"/>
          <w:sz w:val="20"/>
          <w:szCs w:val="20"/>
        </w:rPr>
        <w:t xml:space="preserve">of the </w:t>
      </w:r>
      <w:r w:rsidR="00E718C6" w:rsidRPr="00343E23">
        <w:rPr>
          <w:rFonts w:ascii="Cambria" w:hAnsi="Cambria"/>
          <w:sz w:val="20"/>
          <w:szCs w:val="20"/>
        </w:rPr>
        <w:t>Legislative Subcommittee:</w:t>
      </w:r>
    </w:p>
    <w:p w:rsidR="00B51BFA" w:rsidRPr="00343E23" w:rsidRDefault="00B46A24" w:rsidP="00E13951">
      <w:pPr>
        <w:ind w:left="720"/>
        <w:jc w:val="center"/>
        <w:rPr>
          <w:rFonts w:ascii="Cambria" w:hAnsi="Cambria"/>
          <w:sz w:val="20"/>
          <w:szCs w:val="20"/>
          <w:lang w:val="es-SV"/>
        </w:rPr>
      </w:pPr>
      <w:r w:rsidRPr="00343E23">
        <w:rPr>
          <w:rFonts w:ascii="Cambria" w:hAnsi="Cambria"/>
          <w:sz w:val="20"/>
          <w:szCs w:val="20"/>
        </w:rPr>
        <w:t xml:space="preserve"> </w:t>
      </w:r>
      <w:r w:rsidRPr="00343E23">
        <w:rPr>
          <w:rFonts w:ascii="Cambria" w:hAnsi="Cambria"/>
          <w:sz w:val="20"/>
          <w:szCs w:val="20"/>
          <w:lang w:val="es-SV"/>
        </w:rPr>
        <w:t xml:space="preserve">Jose Atilio Hernandez, </w:t>
      </w:r>
      <w:r w:rsidR="00E718C6" w:rsidRPr="00343E23">
        <w:rPr>
          <w:rFonts w:ascii="Cambria" w:hAnsi="Cambria"/>
          <w:sz w:val="20"/>
          <w:szCs w:val="20"/>
          <w:lang w:val="es-SV"/>
        </w:rPr>
        <w:t xml:space="preserve">Benito Delgado-Olson and </w:t>
      </w:r>
      <w:r w:rsidRPr="00343E23">
        <w:rPr>
          <w:rFonts w:ascii="Cambria" w:hAnsi="Cambria"/>
          <w:sz w:val="20"/>
          <w:szCs w:val="20"/>
          <w:lang w:val="es-SV"/>
        </w:rPr>
        <w:t>Patricia Watts</w:t>
      </w:r>
    </w:p>
    <w:p w:rsidR="00396EC8" w:rsidRPr="00343E23" w:rsidRDefault="00396EC8" w:rsidP="00593A18">
      <w:pPr>
        <w:jc w:val="center"/>
        <w:rPr>
          <w:rFonts w:ascii="Broadway" w:hAnsi="Broadway"/>
          <w:sz w:val="20"/>
          <w:szCs w:val="20"/>
          <w:lang w:val="es-SV"/>
        </w:rPr>
      </w:pPr>
    </w:p>
    <w:p w:rsidR="00490E8D" w:rsidRPr="00343E23" w:rsidRDefault="00987B08" w:rsidP="00593A18">
      <w:pPr>
        <w:jc w:val="center"/>
        <w:rPr>
          <w:rFonts w:ascii="Broadway" w:hAnsi="Broadway"/>
          <w:sz w:val="20"/>
          <w:szCs w:val="20"/>
        </w:rPr>
      </w:pPr>
      <w:r w:rsidRPr="00343E23">
        <w:rPr>
          <w:rFonts w:ascii="Broadway" w:hAnsi="Broadway"/>
          <w:sz w:val="20"/>
          <w:szCs w:val="20"/>
        </w:rPr>
        <w:t>P</w:t>
      </w:r>
      <w:r w:rsidR="004745B7" w:rsidRPr="00343E23">
        <w:rPr>
          <w:rFonts w:ascii="Broadway" w:hAnsi="Broadway"/>
          <w:sz w:val="20"/>
          <w:szCs w:val="20"/>
        </w:rPr>
        <w:t>ublic Teleconference Location</w:t>
      </w:r>
      <w:r w:rsidR="00B46A24" w:rsidRPr="00343E23">
        <w:rPr>
          <w:rFonts w:ascii="Broadway" w:hAnsi="Broadway"/>
          <w:sz w:val="20"/>
          <w:szCs w:val="20"/>
        </w:rPr>
        <w:t>s</w:t>
      </w:r>
      <w:r w:rsidR="00201254" w:rsidRPr="00343E23">
        <w:rPr>
          <w:rFonts w:ascii="Broadway" w:hAnsi="Broadway"/>
          <w:sz w:val="20"/>
          <w:szCs w:val="20"/>
        </w:rPr>
        <w:t>:</w:t>
      </w:r>
    </w:p>
    <w:tbl>
      <w:tblPr>
        <w:tblStyle w:val="TableGrid"/>
        <w:tblW w:w="0" w:type="auto"/>
        <w:tblLook w:val="04A0" w:firstRow="1" w:lastRow="0" w:firstColumn="1" w:lastColumn="0" w:noHBand="0" w:noVBand="1"/>
      </w:tblPr>
      <w:tblGrid>
        <w:gridCol w:w="3192"/>
        <w:gridCol w:w="3192"/>
        <w:gridCol w:w="3192"/>
      </w:tblGrid>
      <w:tr w:rsidR="00B46A24" w:rsidTr="00B46A24">
        <w:tc>
          <w:tcPr>
            <w:tcW w:w="3192" w:type="dxa"/>
          </w:tcPr>
          <w:p w:rsidR="00B46A24" w:rsidRDefault="00B46A24" w:rsidP="00B46A24">
            <w:pPr>
              <w:autoSpaceDE w:val="0"/>
              <w:autoSpaceDN w:val="0"/>
              <w:adjustRightInd w:val="0"/>
              <w:jc w:val="center"/>
              <w:rPr>
                <w:rFonts w:ascii="Cambria" w:hAnsi="Cambria"/>
                <w:sz w:val="23"/>
                <w:szCs w:val="23"/>
              </w:rPr>
            </w:pPr>
            <w:r w:rsidRPr="00B46A24">
              <w:rPr>
                <w:rFonts w:ascii="Cambria" w:hAnsi="Cambria"/>
                <w:sz w:val="23"/>
                <w:szCs w:val="23"/>
              </w:rPr>
              <w:t>Jose Atilio Hernandez</w:t>
            </w:r>
          </w:p>
          <w:p w:rsidR="00B46A24" w:rsidRDefault="00B46A24" w:rsidP="00B46A24">
            <w:pPr>
              <w:autoSpaceDE w:val="0"/>
              <w:autoSpaceDN w:val="0"/>
              <w:adjustRightInd w:val="0"/>
              <w:jc w:val="center"/>
            </w:pPr>
            <w:r>
              <w:t>Pacoima City Hall Building</w:t>
            </w:r>
          </w:p>
          <w:p w:rsidR="002532A9" w:rsidRPr="002532A9" w:rsidRDefault="002532A9" w:rsidP="002532A9">
            <w:pPr>
              <w:jc w:val="center"/>
              <w:rPr>
                <w:rFonts w:eastAsia="Times New Roman"/>
                <w:lang w:val="es-SV"/>
              </w:rPr>
            </w:pPr>
            <w:r w:rsidRPr="002532A9">
              <w:rPr>
                <w:rFonts w:eastAsia="Times New Roman"/>
                <w:lang w:val="es-SV"/>
              </w:rPr>
              <w:t xml:space="preserve">13520 Van </w:t>
            </w:r>
            <w:proofErr w:type="spellStart"/>
            <w:r w:rsidRPr="002532A9">
              <w:rPr>
                <w:rFonts w:eastAsia="Times New Roman"/>
                <w:lang w:val="es-SV"/>
              </w:rPr>
              <w:t>Nuys</w:t>
            </w:r>
            <w:proofErr w:type="spellEnd"/>
            <w:r w:rsidRPr="002532A9">
              <w:rPr>
                <w:rFonts w:eastAsia="Times New Roman"/>
                <w:lang w:val="es-SV"/>
              </w:rPr>
              <w:t xml:space="preserve"> </w:t>
            </w:r>
            <w:proofErr w:type="spellStart"/>
            <w:r w:rsidRPr="002532A9">
              <w:rPr>
                <w:rFonts w:eastAsia="Times New Roman"/>
                <w:lang w:val="es-SV"/>
              </w:rPr>
              <w:t>Blvd</w:t>
            </w:r>
            <w:proofErr w:type="spellEnd"/>
            <w:r>
              <w:rPr>
                <w:rFonts w:eastAsia="Times New Roman"/>
                <w:lang w:val="es-SV"/>
              </w:rPr>
              <w:t>.</w:t>
            </w:r>
            <w:r w:rsidR="00C230B0">
              <w:rPr>
                <w:rFonts w:eastAsia="Times New Roman"/>
                <w:lang w:val="es-SV"/>
              </w:rPr>
              <w:t xml:space="preserve"> Room 201</w:t>
            </w:r>
          </w:p>
          <w:p w:rsidR="002532A9" w:rsidRPr="002532A9" w:rsidRDefault="002532A9" w:rsidP="002532A9">
            <w:pPr>
              <w:jc w:val="center"/>
              <w:rPr>
                <w:rFonts w:eastAsia="Times New Roman"/>
                <w:lang w:val="es-SV"/>
              </w:rPr>
            </w:pPr>
            <w:proofErr w:type="spellStart"/>
            <w:r w:rsidRPr="002532A9">
              <w:rPr>
                <w:rFonts w:eastAsia="Times New Roman"/>
                <w:lang w:val="es-SV"/>
              </w:rPr>
              <w:t>Pacoima</w:t>
            </w:r>
            <w:proofErr w:type="spellEnd"/>
            <w:r w:rsidRPr="002532A9">
              <w:rPr>
                <w:rFonts w:eastAsia="Times New Roman"/>
                <w:lang w:val="es-SV"/>
              </w:rPr>
              <w:t>, CA 91331</w:t>
            </w:r>
          </w:p>
          <w:p w:rsidR="002532A9" w:rsidRPr="002532A9" w:rsidRDefault="002532A9" w:rsidP="00B46A24">
            <w:pPr>
              <w:autoSpaceDE w:val="0"/>
              <w:autoSpaceDN w:val="0"/>
              <w:adjustRightInd w:val="0"/>
              <w:jc w:val="center"/>
              <w:rPr>
                <w:rFonts w:ascii="Broadway" w:hAnsi="Broadway"/>
                <w:sz w:val="23"/>
                <w:szCs w:val="23"/>
                <w:lang w:val="es-SV"/>
              </w:rPr>
            </w:pPr>
          </w:p>
        </w:tc>
        <w:tc>
          <w:tcPr>
            <w:tcW w:w="3192" w:type="dxa"/>
          </w:tcPr>
          <w:p w:rsidR="00B46A24" w:rsidRPr="004745B7" w:rsidRDefault="00B46A24" w:rsidP="00B46A24">
            <w:pPr>
              <w:autoSpaceDE w:val="0"/>
              <w:autoSpaceDN w:val="0"/>
              <w:adjustRightInd w:val="0"/>
              <w:jc w:val="center"/>
              <w:rPr>
                <w:rFonts w:ascii="Cambria" w:hAnsi="Cambria"/>
                <w:sz w:val="23"/>
                <w:szCs w:val="23"/>
              </w:rPr>
            </w:pPr>
            <w:r w:rsidRPr="004745B7">
              <w:rPr>
                <w:rFonts w:ascii="Cambria" w:hAnsi="Cambria"/>
                <w:sz w:val="23"/>
                <w:szCs w:val="23"/>
              </w:rPr>
              <w:t>Board Member Benito Delgado-Olson</w:t>
            </w:r>
          </w:p>
          <w:p w:rsidR="00B46A24" w:rsidRPr="004745B7" w:rsidRDefault="00B46A24" w:rsidP="00B46A24">
            <w:pPr>
              <w:jc w:val="center"/>
              <w:rPr>
                <w:rFonts w:ascii="Cambria" w:hAnsi="Cambria"/>
                <w:sz w:val="23"/>
                <w:szCs w:val="23"/>
              </w:rPr>
            </w:pPr>
            <w:r w:rsidRPr="004745B7">
              <w:rPr>
                <w:rFonts w:ascii="Cambria" w:hAnsi="Cambria"/>
                <w:sz w:val="23"/>
                <w:szCs w:val="23"/>
              </w:rPr>
              <w:t>SupplyBank.Org</w:t>
            </w:r>
          </w:p>
          <w:p w:rsidR="00B46A24" w:rsidRDefault="00B46A24" w:rsidP="00B46A24">
            <w:pPr>
              <w:jc w:val="center"/>
              <w:rPr>
                <w:rFonts w:ascii="Cambria" w:hAnsi="Cambria"/>
                <w:sz w:val="23"/>
                <w:szCs w:val="23"/>
              </w:rPr>
            </w:pPr>
            <w:r w:rsidRPr="004745B7">
              <w:rPr>
                <w:rFonts w:ascii="Cambria" w:hAnsi="Cambria"/>
                <w:sz w:val="23"/>
                <w:szCs w:val="23"/>
              </w:rPr>
              <w:t>(1st Floor Main Conference Center</w:t>
            </w:r>
            <w:r>
              <w:rPr>
                <w:rFonts w:ascii="Cambria" w:hAnsi="Cambria"/>
                <w:sz w:val="23"/>
                <w:szCs w:val="23"/>
              </w:rPr>
              <w:t>)</w:t>
            </w:r>
            <w:r w:rsidRPr="004745B7">
              <w:rPr>
                <w:rFonts w:ascii="Cambria" w:hAnsi="Cambria"/>
                <w:sz w:val="23"/>
                <w:szCs w:val="23"/>
              </w:rPr>
              <w:t xml:space="preserve"> </w:t>
            </w:r>
          </w:p>
          <w:p w:rsidR="00B46A24" w:rsidRPr="004745B7" w:rsidRDefault="00B46A24" w:rsidP="00B46A24">
            <w:pPr>
              <w:jc w:val="center"/>
              <w:rPr>
                <w:rFonts w:ascii="Cambria" w:hAnsi="Cambria"/>
                <w:sz w:val="23"/>
                <w:szCs w:val="23"/>
              </w:rPr>
            </w:pPr>
            <w:r w:rsidRPr="004745B7">
              <w:rPr>
                <w:rFonts w:ascii="Cambria" w:hAnsi="Cambria"/>
                <w:sz w:val="23"/>
                <w:szCs w:val="23"/>
              </w:rPr>
              <w:t xml:space="preserve">7730 </w:t>
            </w:r>
            <w:proofErr w:type="spellStart"/>
            <w:r w:rsidRPr="004745B7">
              <w:rPr>
                <w:rFonts w:ascii="Cambria" w:hAnsi="Cambria"/>
                <w:sz w:val="23"/>
                <w:szCs w:val="23"/>
              </w:rPr>
              <w:t>Pardee</w:t>
            </w:r>
            <w:proofErr w:type="spellEnd"/>
            <w:r w:rsidRPr="004745B7">
              <w:rPr>
                <w:rFonts w:ascii="Cambria" w:hAnsi="Cambria"/>
                <w:sz w:val="23"/>
                <w:szCs w:val="23"/>
              </w:rPr>
              <w:t xml:space="preserve"> Lane</w:t>
            </w:r>
          </w:p>
          <w:p w:rsidR="00B46A24" w:rsidRDefault="00B46A24" w:rsidP="00B46A24">
            <w:pPr>
              <w:jc w:val="center"/>
              <w:rPr>
                <w:rFonts w:ascii="Broadway" w:hAnsi="Broadway"/>
                <w:sz w:val="23"/>
                <w:szCs w:val="23"/>
              </w:rPr>
            </w:pPr>
            <w:r w:rsidRPr="004745B7">
              <w:rPr>
                <w:rFonts w:ascii="Cambria" w:hAnsi="Cambria"/>
                <w:sz w:val="23"/>
                <w:szCs w:val="23"/>
              </w:rPr>
              <w:t>Oakland, CA 94621</w:t>
            </w:r>
          </w:p>
        </w:tc>
        <w:tc>
          <w:tcPr>
            <w:tcW w:w="3192" w:type="dxa"/>
          </w:tcPr>
          <w:p w:rsidR="008D2F50" w:rsidRPr="008D2F50" w:rsidRDefault="008D2F50" w:rsidP="008D2F50">
            <w:pPr>
              <w:autoSpaceDE w:val="0"/>
              <w:autoSpaceDN w:val="0"/>
              <w:adjustRightInd w:val="0"/>
              <w:jc w:val="center"/>
              <w:rPr>
                <w:rFonts w:ascii="Cambria" w:hAnsi="Cambria"/>
                <w:sz w:val="23"/>
                <w:szCs w:val="23"/>
              </w:rPr>
            </w:pPr>
            <w:r w:rsidRPr="008D2F50">
              <w:rPr>
                <w:rFonts w:ascii="Cambria" w:hAnsi="Cambria"/>
                <w:sz w:val="23"/>
                <w:szCs w:val="23"/>
              </w:rPr>
              <w:t>Patricia Watts</w:t>
            </w:r>
          </w:p>
          <w:p w:rsidR="008D2F50" w:rsidRPr="008D2F50" w:rsidRDefault="008D2F50" w:rsidP="008D2F50">
            <w:pPr>
              <w:autoSpaceDE w:val="0"/>
              <w:autoSpaceDN w:val="0"/>
              <w:adjustRightInd w:val="0"/>
              <w:jc w:val="center"/>
              <w:rPr>
                <w:rFonts w:ascii="Cambria" w:hAnsi="Cambria"/>
                <w:sz w:val="23"/>
                <w:szCs w:val="23"/>
              </w:rPr>
            </w:pPr>
            <w:r w:rsidRPr="008D2F50">
              <w:rPr>
                <w:rFonts w:ascii="Cambria" w:hAnsi="Cambria"/>
                <w:sz w:val="23"/>
                <w:szCs w:val="23"/>
              </w:rPr>
              <w:t>President/CEO</w:t>
            </w:r>
          </w:p>
          <w:p w:rsidR="008D2F50" w:rsidRPr="008D2F50" w:rsidRDefault="008D2F50" w:rsidP="008D2F50">
            <w:pPr>
              <w:autoSpaceDE w:val="0"/>
              <w:autoSpaceDN w:val="0"/>
              <w:adjustRightInd w:val="0"/>
              <w:jc w:val="center"/>
              <w:rPr>
                <w:rFonts w:ascii="Cambria" w:hAnsi="Cambria"/>
                <w:sz w:val="23"/>
                <w:szCs w:val="23"/>
              </w:rPr>
            </w:pPr>
            <w:r w:rsidRPr="008D2F50">
              <w:rPr>
                <w:rFonts w:ascii="Cambria" w:hAnsi="Cambria"/>
                <w:sz w:val="23"/>
                <w:szCs w:val="23"/>
              </w:rPr>
              <w:t xml:space="preserve">FCI Management  </w:t>
            </w:r>
          </w:p>
          <w:p w:rsidR="008D2F50" w:rsidRPr="008D2F50" w:rsidRDefault="008D2F50" w:rsidP="008D2F50">
            <w:pPr>
              <w:autoSpaceDE w:val="0"/>
              <w:autoSpaceDN w:val="0"/>
              <w:adjustRightInd w:val="0"/>
              <w:jc w:val="center"/>
              <w:rPr>
                <w:rFonts w:ascii="Cambria" w:hAnsi="Cambria"/>
                <w:sz w:val="23"/>
                <w:szCs w:val="23"/>
              </w:rPr>
            </w:pPr>
            <w:r w:rsidRPr="008D2F50">
              <w:rPr>
                <w:rFonts w:ascii="Cambria" w:hAnsi="Cambria"/>
                <w:sz w:val="23"/>
                <w:szCs w:val="23"/>
              </w:rPr>
              <w:t>3850 E Gilman St</w:t>
            </w:r>
          </w:p>
          <w:p w:rsidR="008D2F50" w:rsidRPr="008D2F50" w:rsidRDefault="008D2F50" w:rsidP="008D2F50">
            <w:pPr>
              <w:autoSpaceDE w:val="0"/>
              <w:autoSpaceDN w:val="0"/>
              <w:adjustRightInd w:val="0"/>
              <w:jc w:val="center"/>
              <w:rPr>
                <w:rFonts w:ascii="Cambria" w:hAnsi="Cambria"/>
                <w:sz w:val="23"/>
                <w:szCs w:val="23"/>
              </w:rPr>
            </w:pPr>
            <w:r w:rsidRPr="008D2F50">
              <w:rPr>
                <w:rFonts w:ascii="Cambria" w:hAnsi="Cambria"/>
                <w:sz w:val="23"/>
                <w:szCs w:val="23"/>
              </w:rPr>
              <w:t>Long Beach, CA 90815</w:t>
            </w:r>
          </w:p>
          <w:p w:rsidR="00B46A24" w:rsidRDefault="00B46A24" w:rsidP="00593A18">
            <w:pPr>
              <w:jc w:val="center"/>
              <w:rPr>
                <w:rFonts w:ascii="Broadway" w:hAnsi="Broadway"/>
                <w:sz w:val="23"/>
                <w:szCs w:val="23"/>
              </w:rPr>
            </w:pPr>
          </w:p>
        </w:tc>
      </w:tr>
    </w:tbl>
    <w:p w:rsidR="00916155" w:rsidRDefault="00E3134F" w:rsidP="00916155">
      <w:pPr>
        <w:pStyle w:val="Title"/>
        <w:rPr>
          <w:color w:val="7030A0"/>
          <w:sz w:val="36"/>
          <w:szCs w:val="36"/>
          <w:lang w:val="es-SV"/>
        </w:rPr>
      </w:pPr>
      <w:r>
        <w:rPr>
          <w:color w:val="7030A0"/>
          <w:sz w:val="36"/>
          <w:szCs w:val="36"/>
          <w:lang w:val="es-SV"/>
        </w:rPr>
        <w:t>A</w:t>
      </w:r>
      <w:r w:rsidR="00916155" w:rsidRPr="003F21B9">
        <w:rPr>
          <w:color w:val="7030A0"/>
          <w:sz w:val="36"/>
          <w:szCs w:val="36"/>
          <w:lang w:val="es-SV"/>
        </w:rPr>
        <w:t>genda</w:t>
      </w:r>
    </w:p>
    <w:p w:rsidR="00292615" w:rsidRPr="00396EC8" w:rsidRDefault="00A26782" w:rsidP="005C57A4">
      <w:pPr>
        <w:pStyle w:val="ListParagraph"/>
        <w:numPr>
          <w:ilvl w:val="0"/>
          <w:numId w:val="8"/>
        </w:numPr>
        <w:rPr>
          <w:sz w:val="20"/>
          <w:szCs w:val="20"/>
        </w:rPr>
      </w:pPr>
      <w:r w:rsidRPr="00396EC8">
        <w:rPr>
          <w:sz w:val="20"/>
          <w:szCs w:val="20"/>
        </w:rPr>
        <w:t xml:space="preserve">Welcome and </w:t>
      </w:r>
      <w:r w:rsidR="00292615" w:rsidRPr="00396EC8">
        <w:rPr>
          <w:sz w:val="20"/>
          <w:szCs w:val="20"/>
        </w:rPr>
        <w:t>Intr</w:t>
      </w:r>
      <w:r w:rsidRPr="00396EC8">
        <w:rPr>
          <w:sz w:val="20"/>
          <w:szCs w:val="20"/>
        </w:rPr>
        <w:t xml:space="preserve">oductions </w:t>
      </w:r>
    </w:p>
    <w:p w:rsidR="008D2F50" w:rsidRPr="00396EC8" w:rsidRDefault="008D2F50" w:rsidP="008D2F50">
      <w:pPr>
        <w:pStyle w:val="ListParagraph"/>
        <w:numPr>
          <w:ilvl w:val="0"/>
          <w:numId w:val="8"/>
        </w:numPr>
        <w:spacing w:after="0" w:line="240" w:lineRule="auto"/>
        <w:contextualSpacing w:val="0"/>
        <w:rPr>
          <w:sz w:val="20"/>
          <w:szCs w:val="20"/>
        </w:rPr>
      </w:pPr>
      <w:r w:rsidRPr="00396EC8">
        <w:rPr>
          <w:sz w:val="20"/>
          <w:szCs w:val="20"/>
        </w:rPr>
        <w:t>Overview of Sub Committee Role</w:t>
      </w:r>
    </w:p>
    <w:p w:rsidR="008D2F50" w:rsidRPr="00396EC8" w:rsidRDefault="008D2F50" w:rsidP="008D2F50">
      <w:pPr>
        <w:pStyle w:val="ListParagraph"/>
        <w:numPr>
          <w:ilvl w:val="0"/>
          <w:numId w:val="8"/>
        </w:numPr>
        <w:spacing w:after="0" w:line="240" w:lineRule="auto"/>
        <w:contextualSpacing w:val="0"/>
        <w:rPr>
          <w:sz w:val="20"/>
          <w:szCs w:val="20"/>
        </w:rPr>
      </w:pPr>
      <w:r w:rsidRPr="00396EC8">
        <w:rPr>
          <w:sz w:val="20"/>
          <w:szCs w:val="20"/>
        </w:rPr>
        <w:t xml:space="preserve">Public Comment </w:t>
      </w:r>
    </w:p>
    <w:p w:rsidR="008D2F50" w:rsidRPr="00396EC8" w:rsidRDefault="008D2F50" w:rsidP="008D2F50">
      <w:pPr>
        <w:pStyle w:val="ListParagraph"/>
        <w:numPr>
          <w:ilvl w:val="0"/>
          <w:numId w:val="8"/>
        </w:numPr>
        <w:spacing w:after="0" w:line="240" w:lineRule="auto"/>
        <w:contextualSpacing w:val="0"/>
        <w:rPr>
          <w:sz w:val="20"/>
          <w:szCs w:val="20"/>
        </w:rPr>
      </w:pPr>
      <w:r w:rsidRPr="00396EC8">
        <w:rPr>
          <w:sz w:val="20"/>
          <w:szCs w:val="20"/>
        </w:rPr>
        <w:t>Review of Low Income Legisl</w:t>
      </w:r>
      <w:r w:rsidR="007A418E" w:rsidRPr="00396EC8">
        <w:rPr>
          <w:sz w:val="20"/>
          <w:szCs w:val="20"/>
        </w:rPr>
        <w:t xml:space="preserve">ation </w:t>
      </w:r>
    </w:p>
    <w:p w:rsidR="007A418E" w:rsidRPr="00396EC8" w:rsidRDefault="00A31A4D" w:rsidP="007A418E">
      <w:pPr>
        <w:pStyle w:val="ListParagraph"/>
        <w:numPr>
          <w:ilvl w:val="1"/>
          <w:numId w:val="8"/>
        </w:numPr>
        <w:spacing w:after="0" w:line="240" w:lineRule="auto"/>
        <w:contextualSpacing w:val="0"/>
        <w:rPr>
          <w:sz w:val="20"/>
          <w:szCs w:val="20"/>
        </w:rPr>
      </w:pPr>
      <w:hyperlink r:id="rId7" w:history="1">
        <w:r w:rsidR="007A418E" w:rsidRPr="00396EC8">
          <w:rPr>
            <w:rStyle w:val="Hyperlink"/>
            <w:rFonts w:ascii="Calibri,Bold" w:hAnsi="Calibri,Bold" w:cs="Calibri,Bold"/>
            <w:bCs/>
            <w:sz w:val="20"/>
            <w:szCs w:val="20"/>
          </w:rPr>
          <w:t>Senate Bill 1135 (Bradford)</w:t>
        </w:r>
      </w:hyperlink>
    </w:p>
    <w:p w:rsidR="007A418E" w:rsidRPr="00396EC8" w:rsidRDefault="00A31A4D" w:rsidP="007A418E">
      <w:pPr>
        <w:pStyle w:val="ListParagraph"/>
        <w:numPr>
          <w:ilvl w:val="1"/>
          <w:numId w:val="8"/>
        </w:numPr>
        <w:spacing w:after="0" w:line="240" w:lineRule="auto"/>
        <w:contextualSpacing w:val="0"/>
        <w:rPr>
          <w:sz w:val="20"/>
          <w:szCs w:val="20"/>
        </w:rPr>
      </w:pPr>
      <w:hyperlink r:id="rId8" w:history="1">
        <w:r w:rsidR="007A418E" w:rsidRPr="00396EC8">
          <w:rPr>
            <w:rStyle w:val="Hyperlink"/>
            <w:rFonts w:ascii="Calibri,Bold" w:hAnsi="Calibri,Bold" w:cs="Calibri,Bold"/>
            <w:bCs/>
            <w:sz w:val="20"/>
            <w:szCs w:val="20"/>
          </w:rPr>
          <w:t>Assembly Bill 1995 (Eduardo Garcia)</w:t>
        </w:r>
      </w:hyperlink>
    </w:p>
    <w:p w:rsidR="007A418E" w:rsidRPr="00396EC8" w:rsidRDefault="00A31A4D" w:rsidP="007A418E">
      <w:pPr>
        <w:pStyle w:val="ListParagraph"/>
        <w:numPr>
          <w:ilvl w:val="1"/>
          <w:numId w:val="8"/>
        </w:numPr>
        <w:spacing w:after="0" w:line="240" w:lineRule="auto"/>
        <w:contextualSpacing w:val="0"/>
        <w:rPr>
          <w:sz w:val="20"/>
          <w:szCs w:val="20"/>
        </w:rPr>
      </w:pPr>
      <w:hyperlink r:id="rId9" w:history="1">
        <w:r w:rsidR="007A418E" w:rsidRPr="00396EC8">
          <w:rPr>
            <w:rStyle w:val="Hyperlink"/>
            <w:rFonts w:ascii="Calibri,Bold" w:hAnsi="Calibri,Bold" w:cs="Calibri,Bold"/>
            <w:bCs/>
            <w:sz w:val="20"/>
            <w:szCs w:val="20"/>
          </w:rPr>
          <w:t>Assembly Bill 2077 (Limón)</w:t>
        </w:r>
      </w:hyperlink>
    </w:p>
    <w:p w:rsidR="007A418E" w:rsidRPr="00396EC8" w:rsidRDefault="00A31A4D" w:rsidP="007A418E">
      <w:pPr>
        <w:pStyle w:val="ListParagraph"/>
        <w:numPr>
          <w:ilvl w:val="1"/>
          <w:numId w:val="8"/>
        </w:numPr>
        <w:spacing w:after="0" w:line="240" w:lineRule="auto"/>
        <w:contextualSpacing w:val="0"/>
        <w:rPr>
          <w:sz w:val="20"/>
          <w:szCs w:val="20"/>
        </w:rPr>
      </w:pPr>
      <w:hyperlink r:id="rId10" w:history="1">
        <w:r w:rsidR="007A418E" w:rsidRPr="00396EC8">
          <w:rPr>
            <w:rStyle w:val="Hyperlink"/>
            <w:rFonts w:ascii="Calibri,Bold" w:hAnsi="Calibri,Bold" w:cs="Calibri,Bold"/>
            <w:bCs/>
            <w:sz w:val="20"/>
            <w:szCs w:val="20"/>
          </w:rPr>
          <w:t>Senate Bill 623 (</w:t>
        </w:r>
        <w:proofErr w:type="spellStart"/>
        <w:r w:rsidR="007A418E" w:rsidRPr="00396EC8">
          <w:rPr>
            <w:rStyle w:val="Hyperlink"/>
            <w:rFonts w:ascii="Calibri,Bold" w:hAnsi="Calibri,Bold" w:cs="Calibri,Bold"/>
            <w:bCs/>
            <w:sz w:val="20"/>
            <w:szCs w:val="20"/>
          </w:rPr>
          <w:t>M</w:t>
        </w:r>
        <w:r w:rsidR="001C4212" w:rsidRPr="00396EC8">
          <w:rPr>
            <w:rStyle w:val="Hyperlink"/>
            <w:rFonts w:ascii="Calibri,Bold" w:hAnsi="Calibri,Bold" w:cs="Calibri,Bold"/>
            <w:bCs/>
            <w:sz w:val="20"/>
            <w:szCs w:val="20"/>
          </w:rPr>
          <w:t>o</w:t>
        </w:r>
        <w:r w:rsidR="007A418E" w:rsidRPr="00396EC8">
          <w:rPr>
            <w:rStyle w:val="Hyperlink"/>
            <w:rFonts w:ascii="Calibri,Bold" w:hAnsi="Calibri,Bold" w:cs="Calibri,Bold"/>
            <w:bCs/>
            <w:sz w:val="20"/>
            <w:szCs w:val="20"/>
          </w:rPr>
          <w:t>nning</w:t>
        </w:r>
        <w:proofErr w:type="spellEnd"/>
        <w:r w:rsidR="007A418E" w:rsidRPr="00396EC8">
          <w:rPr>
            <w:rStyle w:val="Hyperlink"/>
            <w:rFonts w:ascii="Calibri,Bold" w:hAnsi="Calibri,Bold" w:cs="Calibri,Bold"/>
            <w:b/>
            <w:bCs/>
            <w:sz w:val="20"/>
            <w:szCs w:val="20"/>
          </w:rPr>
          <w:t>)</w:t>
        </w:r>
      </w:hyperlink>
    </w:p>
    <w:p w:rsidR="007A418E" w:rsidRPr="00396EC8" w:rsidRDefault="00A31A4D" w:rsidP="007A418E">
      <w:pPr>
        <w:pStyle w:val="ListParagraph"/>
        <w:numPr>
          <w:ilvl w:val="1"/>
          <w:numId w:val="8"/>
        </w:numPr>
        <w:spacing w:after="0" w:line="240" w:lineRule="auto"/>
        <w:contextualSpacing w:val="0"/>
        <w:rPr>
          <w:rStyle w:val="Hyperlink"/>
          <w:rFonts w:ascii="Calibri,Bold" w:hAnsi="Calibri,Bold" w:cs="Calibri,Bold"/>
          <w:bCs/>
          <w:color w:val="1F497C"/>
          <w:sz w:val="20"/>
          <w:szCs w:val="20"/>
          <w:u w:val="none"/>
        </w:rPr>
      </w:pPr>
      <w:hyperlink r:id="rId11" w:history="1">
        <w:r w:rsidR="007A418E" w:rsidRPr="00396EC8">
          <w:rPr>
            <w:rStyle w:val="Hyperlink"/>
            <w:rFonts w:ascii="Calibri,Bold" w:hAnsi="Calibri,Bold" w:cs="Calibri,Bold"/>
            <w:bCs/>
            <w:sz w:val="20"/>
            <w:szCs w:val="20"/>
          </w:rPr>
          <w:t>Senate Bill 998 (Dodd)</w:t>
        </w:r>
      </w:hyperlink>
    </w:p>
    <w:p w:rsidR="00D23E16" w:rsidRPr="00396EC8" w:rsidRDefault="00A31A4D" w:rsidP="007A418E">
      <w:pPr>
        <w:pStyle w:val="ListParagraph"/>
        <w:numPr>
          <w:ilvl w:val="1"/>
          <w:numId w:val="8"/>
        </w:numPr>
        <w:spacing w:after="0" w:line="240" w:lineRule="auto"/>
        <w:contextualSpacing w:val="0"/>
        <w:rPr>
          <w:rStyle w:val="Hyperlink"/>
          <w:rFonts w:ascii="Calibri,Bold" w:hAnsi="Calibri,Bold" w:cs="Calibri,Bold"/>
          <w:bCs/>
          <w:color w:val="1F497C"/>
          <w:sz w:val="20"/>
          <w:szCs w:val="20"/>
          <w:u w:val="none"/>
        </w:rPr>
      </w:pPr>
      <w:hyperlink r:id="rId12" w:history="1">
        <w:r w:rsidR="00D23E16" w:rsidRPr="00396EC8">
          <w:rPr>
            <w:rStyle w:val="Hyperlink"/>
            <w:rFonts w:ascii="Calibri,Bold" w:hAnsi="Calibri,Bold" w:cs="Calibri,Bold"/>
            <w:bCs/>
            <w:sz w:val="20"/>
            <w:szCs w:val="20"/>
          </w:rPr>
          <w:t>Senate Bill 819 (Hill)</w:t>
        </w:r>
      </w:hyperlink>
    </w:p>
    <w:p w:rsidR="00D23E16" w:rsidRPr="00396EC8" w:rsidRDefault="00D23E16" w:rsidP="007A418E">
      <w:pPr>
        <w:pStyle w:val="ListParagraph"/>
        <w:numPr>
          <w:ilvl w:val="1"/>
          <w:numId w:val="8"/>
        </w:numPr>
        <w:spacing w:after="0" w:line="240" w:lineRule="auto"/>
        <w:contextualSpacing w:val="0"/>
        <w:rPr>
          <w:rStyle w:val="Hyperlink"/>
          <w:rFonts w:ascii="Calibri,Bold" w:hAnsi="Calibri,Bold" w:cs="Calibri,Bold"/>
          <w:bCs/>
          <w:color w:val="1F497C"/>
          <w:sz w:val="20"/>
          <w:szCs w:val="20"/>
          <w:u w:val="none"/>
        </w:rPr>
      </w:pPr>
      <w:r w:rsidRPr="00396EC8">
        <w:rPr>
          <w:rStyle w:val="Hyperlink"/>
          <w:rFonts w:ascii="Calibri,Bold" w:hAnsi="Calibri,Bold" w:cs="Calibri,Bold"/>
          <w:bCs/>
          <w:sz w:val="20"/>
          <w:szCs w:val="20"/>
        </w:rPr>
        <w:t>Senate Bill 822 (</w:t>
      </w:r>
      <w:hyperlink r:id="rId13" w:history="1">
        <w:r w:rsidRPr="00396EC8">
          <w:rPr>
            <w:rStyle w:val="Hyperlink"/>
            <w:rFonts w:ascii="Calibri,Bold" w:hAnsi="Calibri,Bold" w:cs="Calibri,Bold"/>
            <w:bCs/>
            <w:sz w:val="20"/>
            <w:szCs w:val="20"/>
          </w:rPr>
          <w:t>Weiner</w:t>
        </w:r>
      </w:hyperlink>
      <w:r w:rsidRPr="00396EC8">
        <w:rPr>
          <w:rStyle w:val="Hyperlink"/>
          <w:rFonts w:ascii="Calibri,Bold" w:hAnsi="Calibri,Bold" w:cs="Calibri,Bold"/>
          <w:bCs/>
          <w:sz w:val="20"/>
          <w:szCs w:val="20"/>
        </w:rPr>
        <w:t>)</w:t>
      </w:r>
    </w:p>
    <w:p w:rsidR="00D23E16" w:rsidRPr="00396EC8" w:rsidRDefault="00A31A4D" w:rsidP="007A418E">
      <w:pPr>
        <w:pStyle w:val="ListParagraph"/>
        <w:numPr>
          <w:ilvl w:val="1"/>
          <w:numId w:val="8"/>
        </w:numPr>
        <w:spacing w:after="0" w:line="240" w:lineRule="auto"/>
        <w:contextualSpacing w:val="0"/>
        <w:rPr>
          <w:rStyle w:val="Hyperlink"/>
          <w:rFonts w:ascii="Calibri,Bold" w:hAnsi="Calibri,Bold" w:cs="Calibri,Bold"/>
          <w:bCs/>
          <w:color w:val="1F497C"/>
          <w:sz w:val="20"/>
          <w:szCs w:val="20"/>
          <w:u w:val="none"/>
        </w:rPr>
      </w:pPr>
      <w:hyperlink r:id="rId14" w:history="1">
        <w:r w:rsidR="00D23E16" w:rsidRPr="00396EC8">
          <w:rPr>
            <w:rStyle w:val="Hyperlink"/>
            <w:rFonts w:ascii="Calibri,Bold" w:hAnsi="Calibri,Bold" w:cs="Calibri,Bold"/>
            <w:bCs/>
            <w:sz w:val="20"/>
            <w:szCs w:val="20"/>
          </w:rPr>
          <w:t>Senate Bill 1358 (Hueso)</w:t>
        </w:r>
      </w:hyperlink>
      <w:bookmarkStart w:id="0" w:name="_GoBack"/>
      <w:bookmarkEnd w:id="0"/>
    </w:p>
    <w:p w:rsidR="00D23E16" w:rsidRPr="00396EC8" w:rsidRDefault="00A31A4D" w:rsidP="007A418E">
      <w:pPr>
        <w:pStyle w:val="ListParagraph"/>
        <w:numPr>
          <w:ilvl w:val="1"/>
          <w:numId w:val="8"/>
        </w:numPr>
        <w:spacing w:after="0" w:line="240" w:lineRule="auto"/>
        <w:contextualSpacing w:val="0"/>
        <w:rPr>
          <w:rStyle w:val="Hyperlink"/>
          <w:rFonts w:ascii="Calibri,Bold" w:hAnsi="Calibri,Bold" w:cs="Calibri,Bold"/>
          <w:bCs/>
          <w:color w:val="1F497C"/>
          <w:sz w:val="20"/>
          <w:szCs w:val="20"/>
          <w:u w:val="none"/>
        </w:rPr>
      </w:pPr>
      <w:hyperlink r:id="rId15" w:history="1">
        <w:r w:rsidR="00D23E16" w:rsidRPr="00396EC8">
          <w:rPr>
            <w:rStyle w:val="Hyperlink"/>
            <w:rFonts w:ascii="Calibri,Bold" w:hAnsi="Calibri,Bold" w:cs="Calibri,Bold"/>
            <w:bCs/>
            <w:sz w:val="20"/>
            <w:szCs w:val="20"/>
          </w:rPr>
          <w:t>Senate Bill 1440 (Hueso)</w:t>
        </w:r>
      </w:hyperlink>
    </w:p>
    <w:p w:rsidR="00D23E16" w:rsidRPr="00396EC8" w:rsidRDefault="00A31A4D" w:rsidP="007A418E">
      <w:pPr>
        <w:pStyle w:val="ListParagraph"/>
        <w:numPr>
          <w:ilvl w:val="1"/>
          <w:numId w:val="8"/>
        </w:numPr>
        <w:spacing w:after="0" w:line="240" w:lineRule="auto"/>
        <w:contextualSpacing w:val="0"/>
        <w:rPr>
          <w:rFonts w:ascii="Calibri,Bold" w:hAnsi="Calibri,Bold" w:cs="Calibri,Bold"/>
          <w:bCs/>
          <w:color w:val="1F497C"/>
          <w:sz w:val="20"/>
          <w:szCs w:val="20"/>
        </w:rPr>
      </w:pPr>
      <w:hyperlink r:id="rId16" w:history="1">
        <w:r w:rsidR="00D23E16" w:rsidRPr="00396EC8">
          <w:rPr>
            <w:rStyle w:val="Hyperlink"/>
            <w:rFonts w:ascii="Calibri,Bold" w:hAnsi="Calibri,Bold" w:cs="Calibri,Bold"/>
            <w:bCs/>
            <w:sz w:val="20"/>
            <w:szCs w:val="20"/>
          </w:rPr>
          <w:t>Senate Bill 1488 (Hernandez)</w:t>
        </w:r>
      </w:hyperlink>
    </w:p>
    <w:p w:rsidR="00D23E16" w:rsidRPr="00396EC8" w:rsidRDefault="00A31A4D" w:rsidP="007A418E">
      <w:pPr>
        <w:pStyle w:val="ListParagraph"/>
        <w:numPr>
          <w:ilvl w:val="1"/>
          <w:numId w:val="8"/>
        </w:numPr>
        <w:spacing w:after="0" w:line="240" w:lineRule="auto"/>
        <w:contextualSpacing w:val="0"/>
        <w:rPr>
          <w:rFonts w:ascii="Calibri,Bold" w:hAnsi="Calibri,Bold" w:cs="Calibri,Bold"/>
          <w:bCs/>
          <w:color w:val="1F497C"/>
          <w:sz w:val="20"/>
          <w:szCs w:val="20"/>
        </w:rPr>
      </w:pPr>
      <w:hyperlink r:id="rId17" w:history="1">
        <w:r w:rsidR="00D23E16" w:rsidRPr="00396EC8">
          <w:rPr>
            <w:rStyle w:val="Hyperlink"/>
            <w:rFonts w:ascii="Calibri,Bold" w:hAnsi="Calibri,Bold" w:cs="Calibri,Bold"/>
            <w:bCs/>
            <w:sz w:val="20"/>
            <w:szCs w:val="20"/>
          </w:rPr>
          <w:t>Assembly Bill 2068 (Chu)</w:t>
        </w:r>
      </w:hyperlink>
    </w:p>
    <w:p w:rsidR="00D23E16" w:rsidRPr="00396EC8" w:rsidRDefault="00A31A4D" w:rsidP="007A418E">
      <w:pPr>
        <w:pStyle w:val="ListParagraph"/>
        <w:numPr>
          <w:ilvl w:val="1"/>
          <w:numId w:val="8"/>
        </w:numPr>
        <w:spacing w:after="0" w:line="240" w:lineRule="auto"/>
        <w:contextualSpacing w:val="0"/>
        <w:rPr>
          <w:rFonts w:ascii="Calibri,Bold" w:hAnsi="Calibri,Bold" w:cs="Calibri,Bold"/>
          <w:bCs/>
          <w:color w:val="1F497C"/>
          <w:sz w:val="20"/>
          <w:szCs w:val="20"/>
        </w:rPr>
      </w:pPr>
      <w:hyperlink r:id="rId18" w:history="1">
        <w:r w:rsidR="00D23E16" w:rsidRPr="00396EC8">
          <w:rPr>
            <w:rStyle w:val="Hyperlink"/>
            <w:rFonts w:ascii="Calibri,Bold" w:hAnsi="Calibri,Bold" w:cs="Calibri,Bold"/>
            <w:bCs/>
            <w:sz w:val="20"/>
            <w:szCs w:val="20"/>
          </w:rPr>
          <w:t>Assembly Bill 2208</w:t>
        </w:r>
        <w:r w:rsidR="00396EC8" w:rsidRPr="00396EC8">
          <w:rPr>
            <w:rStyle w:val="Hyperlink"/>
            <w:rFonts w:ascii="Calibri,Bold" w:hAnsi="Calibri,Bold" w:cs="Calibri,Bold"/>
            <w:bCs/>
            <w:sz w:val="20"/>
            <w:szCs w:val="20"/>
          </w:rPr>
          <w:t xml:space="preserve"> (Aguilar-Curry)</w:t>
        </w:r>
      </w:hyperlink>
    </w:p>
    <w:p w:rsidR="00396EC8" w:rsidRPr="00396EC8" w:rsidRDefault="00A31A4D" w:rsidP="007A418E">
      <w:pPr>
        <w:pStyle w:val="ListParagraph"/>
        <w:numPr>
          <w:ilvl w:val="1"/>
          <w:numId w:val="8"/>
        </w:numPr>
        <w:spacing w:after="0" w:line="240" w:lineRule="auto"/>
        <w:contextualSpacing w:val="0"/>
        <w:rPr>
          <w:rFonts w:ascii="Calibri,Bold" w:hAnsi="Calibri,Bold" w:cs="Calibri,Bold"/>
          <w:bCs/>
          <w:color w:val="1F497C"/>
          <w:sz w:val="20"/>
          <w:szCs w:val="20"/>
        </w:rPr>
      </w:pPr>
      <w:hyperlink r:id="rId19" w:history="1">
        <w:r w:rsidR="00396EC8" w:rsidRPr="00396EC8">
          <w:rPr>
            <w:rStyle w:val="Hyperlink"/>
            <w:rFonts w:ascii="Calibri,Bold" w:hAnsi="Calibri,Bold" w:cs="Calibri,Bold"/>
            <w:bCs/>
            <w:sz w:val="20"/>
            <w:szCs w:val="20"/>
          </w:rPr>
          <w:t>Assembly Bill 2431 (Weber)</w:t>
        </w:r>
      </w:hyperlink>
    </w:p>
    <w:p w:rsidR="00396EC8" w:rsidRPr="00396EC8" w:rsidRDefault="00A31A4D" w:rsidP="007A418E">
      <w:pPr>
        <w:pStyle w:val="ListParagraph"/>
        <w:numPr>
          <w:ilvl w:val="1"/>
          <w:numId w:val="8"/>
        </w:numPr>
        <w:spacing w:after="0" w:line="240" w:lineRule="auto"/>
        <w:contextualSpacing w:val="0"/>
        <w:rPr>
          <w:rFonts w:ascii="Calibri,Bold" w:hAnsi="Calibri,Bold" w:cs="Calibri,Bold"/>
          <w:bCs/>
          <w:color w:val="1F497C"/>
          <w:sz w:val="20"/>
          <w:szCs w:val="20"/>
        </w:rPr>
      </w:pPr>
      <w:hyperlink r:id="rId20" w:history="1">
        <w:r w:rsidR="00396EC8" w:rsidRPr="00396EC8">
          <w:rPr>
            <w:rStyle w:val="Hyperlink"/>
            <w:rFonts w:ascii="Calibri,Bold" w:hAnsi="Calibri,Bold" w:cs="Calibri,Bold"/>
            <w:bCs/>
            <w:sz w:val="20"/>
            <w:szCs w:val="20"/>
          </w:rPr>
          <w:t>Assembly Bill 2569 (</w:t>
        </w:r>
        <w:proofErr w:type="spellStart"/>
        <w:r w:rsidR="00396EC8" w:rsidRPr="00396EC8">
          <w:rPr>
            <w:rStyle w:val="Hyperlink"/>
            <w:rFonts w:ascii="Calibri,Bold" w:hAnsi="Calibri,Bold" w:cs="Calibri,Bold"/>
            <w:bCs/>
            <w:sz w:val="20"/>
            <w:szCs w:val="20"/>
          </w:rPr>
          <w:t>Arambula</w:t>
        </w:r>
        <w:proofErr w:type="spellEnd"/>
        <w:r w:rsidR="00396EC8" w:rsidRPr="00396EC8">
          <w:rPr>
            <w:rStyle w:val="Hyperlink"/>
            <w:rFonts w:ascii="Calibri,Bold" w:hAnsi="Calibri,Bold" w:cs="Calibri,Bold"/>
            <w:bCs/>
            <w:sz w:val="20"/>
            <w:szCs w:val="20"/>
          </w:rPr>
          <w:t>)</w:t>
        </w:r>
      </w:hyperlink>
    </w:p>
    <w:p w:rsidR="00396EC8" w:rsidRPr="00396EC8" w:rsidRDefault="00A31A4D" w:rsidP="007A418E">
      <w:pPr>
        <w:pStyle w:val="ListParagraph"/>
        <w:numPr>
          <w:ilvl w:val="1"/>
          <w:numId w:val="8"/>
        </w:numPr>
        <w:spacing w:after="0" w:line="240" w:lineRule="auto"/>
        <w:contextualSpacing w:val="0"/>
        <w:rPr>
          <w:rFonts w:ascii="Calibri,Bold" w:hAnsi="Calibri,Bold" w:cs="Calibri,Bold"/>
          <w:bCs/>
          <w:color w:val="1F497C"/>
          <w:sz w:val="20"/>
          <w:szCs w:val="20"/>
        </w:rPr>
      </w:pPr>
      <w:hyperlink r:id="rId21" w:history="1">
        <w:r w:rsidR="00396EC8" w:rsidRPr="00396EC8">
          <w:rPr>
            <w:rStyle w:val="Hyperlink"/>
            <w:rFonts w:ascii="Calibri,Bold" w:hAnsi="Calibri,Bold" w:cs="Calibri,Bold"/>
            <w:bCs/>
            <w:sz w:val="20"/>
            <w:szCs w:val="20"/>
          </w:rPr>
          <w:t>Assembly Bill 2695 (Ting)</w:t>
        </w:r>
      </w:hyperlink>
    </w:p>
    <w:p w:rsidR="00396EC8" w:rsidRPr="00396EC8" w:rsidRDefault="00A31A4D" w:rsidP="007A418E">
      <w:pPr>
        <w:pStyle w:val="ListParagraph"/>
        <w:numPr>
          <w:ilvl w:val="1"/>
          <w:numId w:val="8"/>
        </w:numPr>
        <w:spacing w:after="0" w:line="240" w:lineRule="auto"/>
        <w:contextualSpacing w:val="0"/>
        <w:rPr>
          <w:rFonts w:ascii="Calibri,Bold" w:hAnsi="Calibri,Bold" w:cs="Calibri,Bold"/>
          <w:bCs/>
          <w:color w:val="1F497C"/>
          <w:sz w:val="20"/>
          <w:szCs w:val="20"/>
        </w:rPr>
      </w:pPr>
      <w:hyperlink r:id="rId22" w:history="1">
        <w:r w:rsidR="00396EC8" w:rsidRPr="00396EC8">
          <w:rPr>
            <w:rStyle w:val="Hyperlink"/>
            <w:rFonts w:ascii="Calibri,Bold" w:hAnsi="Calibri,Bold" w:cs="Calibri,Bold"/>
            <w:bCs/>
            <w:sz w:val="20"/>
            <w:szCs w:val="20"/>
          </w:rPr>
          <w:t>Assembly Bill 3001 (</w:t>
        </w:r>
        <w:proofErr w:type="spellStart"/>
        <w:r w:rsidR="00396EC8" w:rsidRPr="00396EC8">
          <w:rPr>
            <w:rStyle w:val="Hyperlink"/>
            <w:rFonts w:ascii="Calibri,Bold" w:hAnsi="Calibri,Bold" w:cs="Calibri,Bold"/>
            <w:bCs/>
            <w:sz w:val="20"/>
            <w:szCs w:val="20"/>
          </w:rPr>
          <w:t>Bonta</w:t>
        </w:r>
        <w:proofErr w:type="spellEnd"/>
        <w:r w:rsidR="00396EC8" w:rsidRPr="00396EC8">
          <w:rPr>
            <w:rStyle w:val="Hyperlink"/>
            <w:rFonts w:ascii="Calibri,Bold" w:hAnsi="Calibri,Bold" w:cs="Calibri,Bold"/>
            <w:bCs/>
            <w:sz w:val="20"/>
            <w:szCs w:val="20"/>
          </w:rPr>
          <w:t>)</w:t>
        </w:r>
      </w:hyperlink>
    </w:p>
    <w:p w:rsidR="00396EC8" w:rsidRPr="00396EC8" w:rsidRDefault="00A31A4D" w:rsidP="007A418E">
      <w:pPr>
        <w:pStyle w:val="ListParagraph"/>
        <w:numPr>
          <w:ilvl w:val="1"/>
          <w:numId w:val="8"/>
        </w:numPr>
        <w:spacing w:after="0" w:line="240" w:lineRule="auto"/>
        <w:contextualSpacing w:val="0"/>
        <w:rPr>
          <w:rFonts w:ascii="Calibri,Bold" w:hAnsi="Calibri,Bold" w:cs="Calibri,Bold"/>
          <w:bCs/>
          <w:color w:val="1F497C"/>
          <w:sz w:val="20"/>
          <w:szCs w:val="20"/>
        </w:rPr>
      </w:pPr>
      <w:hyperlink r:id="rId23" w:history="1">
        <w:r w:rsidR="00396EC8" w:rsidRPr="00396EC8">
          <w:rPr>
            <w:rStyle w:val="Hyperlink"/>
            <w:rFonts w:ascii="Calibri,Bold" w:hAnsi="Calibri,Bold" w:cs="Calibri,Bold"/>
            <w:bCs/>
            <w:sz w:val="20"/>
            <w:szCs w:val="20"/>
          </w:rPr>
          <w:t>Assembly Bill 2537 (</w:t>
        </w:r>
        <w:proofErr w:type="spellStart"/>
        <w:r w:rsidR="00396EC8" w:rsidRPr="00396EC8">
          <w:rPr>
            <w:rStyle w:val="Hyperlink"/>
            <w:rFonts w:ascii="Calibri,Bold" w:hAnsi="Calibri,Bold" w:cs="Calibri,Bold"/>
            <w:bCs/>
            <w:sz w:val="20"/>
            <w:szCs w:val="20"/>
          </w:rPr>
          <w:t>Carillo</w:t>
        </w:r>
        <w:proofErr w:type="spellEnd"/>
        <w:r w:rsidR="00396EC8" w:rsidRPr="00396EC8">
          <w:rPr>
            <w:rStyle w:val="Hyperlink"/>
            <w:rFonts w:ascii="Calibri,Bold" w:hAnsi="Calibri,Bold" w:cs="Calibri,Bold"/>
            <w:bCs/>
            <w:sz w:val="20"/>
            <w:szCs w:val="20"/>
          </w:rPr>
          <w:t>)</w:t>
        </w:r>
      </w:hyperlink>
    </w:p>
    <w:p w:rsidR="00396EC8" w:rsidRPr="00396EC8" w:rsidRDefault="00A31A4D" w:rsidP="007A418E">
      <w:pPr>
        <w:pStyle w:val="ListParagraph"/>
        <w:numPr>
          <w:ilvl w:val="1"/>
          <w:numId w:val="8"/>
        </w:numPr>
        <w:spacing w:after="0" w:line="240" w:lineRule="auto"/>
        <w:contextualSpacing w:val="0"/>
        <w:rPr>
          <w:rFonts w:ascii="Calibri,Bold" w:hAnsi="Calibri,Bold" w:cs="Calibri,Bold"/>
          <w:bCs/>
          <w:color w:val="1F497C"/>
          <w:sz w:val="20"/>
          <w:szCs w:val="20"/>
        </w:rPr>
      </w:pPr>
      <w:hyperlink r:id="rId24" w:history="1">
        <w:r w:rsidR="00396EC8" w:rsidRPr="00396EC8">
          <w:rPr>
            <w:rStyle w:val="Hyperlink"/>
            <w:rFonts w:ascii="Calibri,Bold" w:hAnsi="Calibri,Bold" w:cs="Calibri,Bold"/>
            <w:bCs/>
            <w:sz w:val="20"/>
            <w:szCs w:val="20"/>
          </w:rPr>
          <w:t>Assembly Bill 2652 (Quirk)</w:t>
        </w:r>
      </w:hyperlink>
    </w:p>
    <w:p w:rsidR="00396EC8" w:rsidRPr="00396EC8" w:rsidRDefault="00A31A4D" w:rsidP="00396EC8">
      <w:pPr>
        <w:pStyle w:val="ListParagraph"/>
        <w:numPr>
          <w:ilvl w:val="1"/>
          <w:numId w:val="8"/>
        </w:numPr>
        <w:spacing w:after="0" w:line="240" w:lineRule="auto"/>
        <w:contextualSpacing w:val="0"/>
        <w:rPr>
          <w:rFonts w:ascii="Calibri,Bold" w:hAnsi="Calibri,Bold" w:cs="Calibri,Bold"/>
          <w:bCs/>
          <w:color w:val="1F497C"/>
          <w:sz w:val="20"/>
          <w:szCs w:val="20"/>
        </w:rPr>
      </w:pPr>
      <w:hyperlink r:id="rId25" w:history="1">
        <w:r w:rsidR="00396EC8" w:rsidRPr="00396EC8">
          <w:rPr>
            <w:rStyle w:val="Hyperlink"/>
            <w:rFonts w:ascii="Calibri,Bold" w:hAnsi="Calibri,Bold" w:cs="Calibri,Bold"/>
            <w:bCs/>
            <w:sz w:val="20"/>
            <w:szCs w:val="20"/>
          </w:rPr>
          <w:t>Assembly Bill 3111 (Eduardo Garcia)</w:t>
        </w:r>
      </w:hyperlink>
    </w:p>
    <w:p w:rsidR="00396EC8" w:rsidRPr="00396EC8" w:rsidRDefault="00A31A4D" w:rsidP="00396EC8">
      <w:pPr>
        <w:pStyle w:val="ListParagraph"/>
        <w:numPr>
          <w:ilvl w:val="1"/>
          <w:numId w:val="8"/>
        </w:numPr>
        <w:spacing w:after="0" w:line="240" w:lineRule="auto"/>
        <w:contextualSpacing w:val="0"/>
        <w:rPr>
          <w:rFonts w:ascii="Calibri,Bold" w:hAnsi="Calibri,Bold" w:cs="Calibri,Bold"/>
          <w:bCs/>
          <w:color w:val="1F497C"/>
          <w:sz w:val="20"/>
          <w:szCs w:val="20"/>
        </w:rPr>
      </w:pPr>
      <w:hyperlink r:id="rId26" w:history="1">
        <w:r w:rsidR="00396EC8" w:rsidRPr="00396EC8">
          <w:rPr>
            <w:rStyle w:val="Hyperlink"/>
            <w:rFonts w:ascii="Calibri,Bold" w:hAnsi="Calibri,Bold" w:cs="Calibri,Bold"/>
            <w:bCs/>
            <w:sz w:val="20"/>
            <w:szCs w:val="20"/>
          </w:rPr>
          <w:t>Assembly Bill 2636 (Eduardo Garcia)</w:t>
        </w:r>
      </w:hyperlink>
    </w:p>
    <w:p w:rsidR="00396EC8" w:rsidRPr="00396EC8" w:rsidRDefault="00396EC8" w:rsidP="00396EC8">
      <w:pPr>
        <w:pStyle w:val="ListParagraph"/>
        <w:spacing w:after="0" w:line="240" w:lineRule="auto"/>
        <w:ind w:left="1440"/>
        <w:contextualSpacing w:val="0"/>
        <w:rPr>
          <w:rFonts w:ascii="Calibri,Bold" w:hAnsi="Calibri,Bold" w:cs="Calibri,Bold"/>
          <w:bCs/>
          <w:color w:val="1F497C"/>
          <w:sz w:val="20"/>
          <w:szCs w:val="20"/>
        </w:rPr>
      </w:pPr>
    </w:p>
    <w:p w:rsidR="008D2F50" w:rsidRPr="00396EC8" w:rsidRDefault="008D2F50" w:rsidP="008D2F50">
      <w:pPr>
        <w:pStyle w:val="ListParagraph"/>
        <w:numPr>
          <w:ilvl w:val="0"/>
          <w:numId w:val="8"/>
        </w:numPr>
        <w:spacing w:after="0" w:line="240" w:lineRule="auto"/>
        <w:contextualSpacing w:val="0"/>
        <w:rPr>
          <w:sz w:val="20"/>
          <w:szCs w:val="20"/>
        </w:rPr>
      </w:pPr>
      <w:r w:rsidRPr="00396EC8">
        <w:rPr>
          <w:sz w:val="20"/>
          <w:szCs w:val="20"/>
        </w:rPr>
        <w:t>Prepare Sub Committee Recommendations</w:t>
      </w:r>
    </w:p>
    <w:p w:rsidR="008D2F50" w:rsidRPr="00396EC8" w:rsidRDefault="008D2F50" w:rsidP="008D2F50">
      <w:pPr>
        <w:pStyle w:val="ListParagraph"/>
        <w:numPr>
          <w:ilvl w:val="0"/>
          <w:numId w:val="8"/>
        </w:numPr>
        <w:spacing w:after="0" w:line="240" w:lineRule="auto"/>
        <w:contextualSpacing w:val="0"/>
        <w:rPr>
          <w:sz w:val="20"/>
          <w:szCs w:val="20"/>
        </w:rPr>
      </w:pPr>
      <w:r w:rsidRPr="00396EC8">
        <w:rPr>
          <w:sz w:val="20"/>
          <w:szCs w:val="20"/>
        </w:rPr>
        <w:t>Close</w:t>
      </w:r>
      <w:r w:rsidR="005F43D5" w:rsidRPr="00396EC8">
        <w:rPr>
          <w:sz w:val="20"/>
          <w:szCs w:val="20"/>
        </w:rPr>
        <w:t>/Adjourned</w:t>
      </w:r>
    </w:p>
    <w:p w:rsidR="00490E8D" w:rsidRPr="00396EC8" w:rsidRDefault="00490E8D" w:rsidP="00490E8D">
      <w:pPr>
        <w:spacing w:before="100" w:beforeAutospacing="1" w:after="100" w:afterAutospacing="1"/>
        <w:rPr>
          <w:sz w:val="20"/>
          <w:szCs w:val="20"/>
        </w:rPr>
      </w:pPr>
      <w:r w:rsidRPr="00396EC8">
        <w:rPr>
          <w:sz w:val="20"/>
          <w:szCs w:val="20"/>
        </w:rPr>
        <w:t xml:space="preserve">This is a public meeting.  Interested parties may attend in person or via teleconference.  If any accommodations are needed, please contact Zaida Amaya at </w:t>
      </w:r>
      <w:hyperlink r:id="rId27" w:tgtFrame="_blank" w:history="1">
        <w:r w:rsidRPr="00396EC8">
          <w:rPr>
            <w:rStyle w:val="Hyperlink"/>
            <w:sz w:val="20"/>
            <w:szCs w:val="20"/>
          </w:rPr>
          <w:t>(916) 928-4702</w:t>
        </w:r>
      </w:hyperlink>
      <w:r w:rsidR="00697EF2" w:rsidRPr="00396EC8">
        <w:rPr>
          <w:sz w:val="20"/>
          <w:szCs w:val="20"/>
        </w:rPr>
        <w:t>.</w:t>
      </w:r>
      <w:r w:rsidRPr="00396EC8">
        <w:rPr>
          <w:sz w:val="20"/>
          <w:szCs w:val="20"/>
        </w:rPr>
        <w:t xml:space="preserve">  Requests should be made as soon as possible but at least 5 days prior to the scheduled meeting.  Notice of the </w:t>
      </w:r>
      <w:r w:rsidR="00E718C6" w:rsidRPr="00396EC8">
        <w:rPr>
          <w:sz w:val="20"/>
          <w:szCs w:val="20"/>
        </w:rPr>
        <w:t xml:space="preserve">Legislative </w:t>
      </w:r>
      <w:r w:rsidRPr="00396EC8">
        <w:rPr>
          <w:sz w:val="20"/>
          <w:szCs w:val="20"/>
        </w:rPr>
        <w:t>Subcommittees of the Low Income Oversight Board meeting can be accessed at:</w:t>
      </w:r>
      <w:r w:rsidRPr="00396EC8">
        <w:rPr>
          <w:i/>
          <w:iCs/>
          <w:sz w:val="20"/>
          <w:szCs w:val="20"/>
        </w:rPr>
        <w:t xml:space="preserve"> </w:t>
      </w:r>
      <w:hyperlink r:id="rId28" w:tgtFrame="_blank" w:history="1">
        <w:r w:rsidRPr="00396EC8">
          <w:rPr>
            <w:rStyle w:val="Hyperlink"/>
            <w:sz w:val="20"/>
            <w:szCs w:val="20"/>
          </w:rPr>
          <w:t>www.liob.org</w:t>
        </w:r>
      </w:hyperlink>
      <w:r w:rsidRPr="00396EC8">
        <w:rPr>
          <w:i/>
          <w:iCs/>
          <w:sz w:val="20"/>
          <w:szCs w:val="20"/>
        </w:rPr>
        <w:t xml:space="preserve"> </w:t>
      </w:r>
    </w:p>
    <w:p w:rsidR="008F0818" w:rsidRPr="00396EC8" w:rsidRDefault="00490E8D" w:rsidP="00490E8D">
      <w:pPr>
        <w:spacing w:before="100" w:beforeAutospacing="1" w:after="100" w:afterAutospacing="1"/>
        <w:rPr>
          <w:sz w:val="20"/>
          <w:szCs w:val="20"/>
        </w:rPr>
      </w:pPr>
      <w:r w:rsidRPr="00396EC8">
        <w:rPr>
          <w:sz w:val="20"/>
          <w:szCs w:val="20"/>
        </w:rPr>
        <w:t>The above meeting notices have been sent to all parties on the service lists of Applications A.14-11-007,</w:t>
      </w:r>
      <w:r w:rsidR="00BC05C6" w:rsidRPr="00396EC8">
        <w:rPr>
          <w:sz w:val="20"/>
          <w:szCs w:val="20"/>
        </w:rPr>
        <w:t xml:space="preserve"> et al; and A.15-02-001, et al</w:t>
      </w:r>
      <w:r w:rsidRPr="00396EC8">
        <w:rPr>
          <w:sz w:val="20"/>
          <w:szCs w:val="20"/>
        </w:rPr>
        <w:t xml:space="preserve">, And solely for the purposes of Commission's Ex Parte Communication Requirements, this notice will be deemed a functional equivalent of the notice pursuant to Commission's Rules of Practice and Procedure, Rule 8.3 (c)(1) for the proceedings </w:t>
      </w:r>
      <w:r w:rsidR="00B440B8" w:rsidRPr="00396EC8">
        <w:rPr>
          <w:sz w:val="20"/>
          <w:szCs w:val="20"/>
        </w:rPr>
        <w:t>A.14-11-007, et al;  and A.15-02-001, et al;</w:t>
      </w:r>
    </w:p>
    <w:p w:rsidR="00490E8D" w:rsidRPr="00396EC8" w:rsidRDefault="00490E8D" w:rsidP="00490E8D">
      <w:pPr>
        <w:spacing w:before="100" w:beforeAutospacing="1" w:after="100" w:afterAutospacing="1"/>
        <w:rPr>
          <w:sz w:val="20"/>
          <w:szCs w:val="20"/>
        </w:rPr>
      </w:pPr>
      <w:r w:rsidRPr="00396EC8">
        <w:rPr>
          <w:sz w:val="20"/>
          <w:szCs w:val="20"/>
        </w:rPr>
        <w:t>Members of the Low Income Oversight Board who are not me</w:t>
      </w:r>
      <w:r w:rsidR="00C230B0">
        <w:rPr>
          <w:sz w:val="20"/>
          <w:szCs w:val="20"/>
        </w:rPr>
        <w:t xml:space="preserve">mbers of these committees may </w:t>
      </w:r>
      <w:r w:rsidR="00B96C23" w:rsidRPr="00396EC8">
        <w:rPr>
          <w:sz w:val="20"/>
          <w:szCs w:val="20"/>
        </w:rPr>
        <w:t xml:space="preserve">attend </w:t>
      </w:r>
      <w:r w:rsidRPr="00396EC8">
        <w:rPr>
          <w:sz w:val="20"/>
          <w:szCs w:val="20"/>
        </w:rPr>
        <w:t>the meeting only as observers.</w:t>
      </w:r>
    </w:p>
    <w:sectPr w:rsidR="00490E8D" w:rsidRPr="00396EC8" w:rsidSect="00110F88">
      <w:pgSz w:w="12240" w:h="15840"/>
      <w:pgMar w:top="1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71CD5"/>
    <w:multiLevelType w:val="hybridMultilevel"/>
    <w:tmpl w:val="C3A4DC30"/>
    <w:lvl w:ilvl="0" w:tplc="3A8A2D2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6614C77"/>
    <w:multiLevelType w:val="multilevel"/>
    <w:tmpl w:val="7648429C"/>
    <w:lvl w:ilvl="0">
      <w:start w:val="4"/>
      <w:numFmt w:val="lowerRoman"/>
      <w:lvlText w:val="%1."/>
      <w:lvlJc w:val="right"/>
      <w:pPr>
        <w:tabs>
          <w:tab w:val="num" w:pos="720"/>
        </w:tabs>
        <w:ind w:left="720" w:hanging="360"/>
      </w:pPr>
    </w:lvl>
    <w:lvl w:ilvl="1">
      <w:start w:val="3"/>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
    <w:nsid w:val="25D059A3"/>
    <w:multiLevelType w:val="hybridMultilevel"/>
    <w:tmpl w:val="1B8E7D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B478B"/>
    <w:multiLevelType w:val="multilevel"/>
    <w:tmpl w:val="BC244B28"/>
    <w:lvl w:ilvl="0">
      <w:start w:val="4"/>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4">
    <w:nsid w:val="2AA07295"/>
    <w:multiLevelType w:val="hybridMultilevel"/>
    <w:tmpl w:val="AD6C74C4"/>
    <w:lvl w:ilvl="0" w:tplc="4B684D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844B5E"/>
    <w:multiLevelType w:val="hybridMultilevel"/>
    <w:tmpl w:val="2CAC34C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EE928BE"/>
    <w:multiLevelType w:val="hybridMultilevel"/>
    <w:tmpl w:val="6402F642"/>
    <w:lvl w:ilvl="0" w:tplc="B8F4DD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6E04EC"/>
    <w:multiLevelType w:val="multilevel"/>
    <w:tmpl w:val="06702F90"/>
    <w:lvl w:ilvl="0">
      <w:start w:val="4"/>
      <w:numFmt w:val="lowerRoman"/>
      <w:lvlText w:val="%1."/>
      <w:lvlJc w:val="right"/>
      <w:pPr>
        <w:tabs>
          <w:tab w:val="num" w:pos="720"/>
        </w:tabs>
        <w:ind w:left="720" w:hanging="360"/>
      </w:pPr>
    </w:lvl>
    <w:lvl w:ilvl="1">
      <w:start w:val="2"/>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8">
    <w:nsid w:val="67AB497B"/>
    <w:multiLevelType w:val="multilevel"/>
    <w:tmpl w:val="90D47AC4"/>
    <w:lvl w:ilvl="0">
      <w:start w:val="5"/>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9">
    <w:nsid w:val="72F742BE"/>
    <w:multiLevelType w:val="multilevel"/>
    <w:tmpl w:val="67DCE32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155"/>
    <w:rsid w:val="0000061C"/>
    <w:rsid w:val="000449B4"/>
    <w:rsid w:val="000A7E08"/>
    <w:rsid w:val="000E18A5"/>
    <w:rsid w:val="00101DEB"/>
    <w:rsid w:val="00110F88"/>
    <w:rsid w:val="0011373C"/>
    <w:rsid w:val="0015638E"/>
    <w:rsid w:val="00167AB5"/>
    <w:rsid w:val="00172B26"/>
    <w:rsid w:val="0019700C"/>
    <w:rsid w:val="0019737F"/>
    <w:rsid w:val="001A37FE"/>
    <w:rsid w:val="001A7AF7"/>
    <w:rsid w:val="001C4212"/>
    <w:rsid w:val="001C4FC6"/>
    <w:rsid w:val="001E5B57"/>
    <w:rsid w:val="00201254"/>
    <w:rsid w:val="002122B5"/>
    <w:rsid w:val="00214F5A"/>
    <w:rsid w:val="00216A83"/>
    <w:rsid w:val="002532A9"/>
    <w:rsid w:val="00292615"/>
    <w:rsid w:val="002A64F2"/>
    <w:rsid w:val="002A7DDE"/>
    <w:rsid w:val="002D09A9"/>
    <w:rsid w:val="002D424E"/>
    <w:rsid w:val="002E3084"/>
    <w:rsid w:val="003053AF"/>
    <w:rsid w:val="00312CD9"/>
    <w:rsid w:val="00343E23"/>
    <w:rsid w:val="003477FA"/>
    <w:rsid w:val="00372B1D"/>
    <w:rsid w:val="00396EC8"/>
    <w:rsid w:val="00397A65"/>
    <w:rsid w:val="003A3180"/>
    <w:rsid w:val="003C5FFB"/>
    <w:rsid w:val="003E7975"/>
    <w:rsid w:val="003E7B30"/>
    <w:rsid w:val="003E7B40"/>
    <w:rsid w:val="003F167D"/>
    <w:rsid w:val="003F21B9"/>
    <w:rsid w:val="00416DBA"/>
    <w:rsid w:val="00447418"/>
    <w:rsid w:val="004745B7"/>
    <w:rsid w:val="00490E8D"/>
    <w:rsid w:val="004D1F98"/>
    <w:rsid w:val="004E2F4B"/>
    <w:rsid w:val="004F31E1"/>
    <w:rsid w:val="005026E5"/>
    <w:rsid w:val="00515CCF"/>
    <w:rsid w:val="00517547"/>
    <w:rsid w:val="00531CFF"/>
    <w:rsid w:val="00546829"/>
    <w:rsid w:val="005542C5"/>
    <w:rsid w:val="00564E7E"/>
    <w:rsid w:val="0059128B"/>
    <w:rsid w:val="00593A18"/>
    <w:rsid w:val="005C57A4"/>
    <w:rsid w:val="005C7AE8"/>
    <w:rsid w:val="005D1F09"/>
    <w:rsid w:val="005E6F4E"/>
    <w:rsid w:val="005F34F7"/>
    <w:rsid w:val="005F43D5"/>
    <w:rsid w:val="006022F0"/>
    <w:rsid w:val="00622C5F"/>
    <w:rsid w:val="00625274"/>
    <w:rsid w:val="006574A7"/>
    <w:rsid w:val="00664FE5"/>
    <w:rsid w:val="00671FED"/>
    <w:rsid w:val="006966B2"/>
    <w:rsid w:val="00697EF2"/>
    <w:rsid w:val="006A204E"/>
    <w:rsid w:val="006C3657"/>
    <w:rsid w:val="006D3411"/>
    <w:rsid w:val="006F2F03"/>
    <w:rsid w:val="006F7DF0"/>
    <w:rsid w:val="00704B8C"/>
    <w:rsid w:val="00717BAA"/>
    <w:rsid w:val="00722CC5"/>
    <w:rsid w:val="00723048"/>
    <w:rsid w:val="007238DA"/>
    <w:rsid w:val="007349CC"/>
    <w:rsid w:val="00746591"/>
    <w:rsid w:val="00755F1F"/>
    <w:rsid w:val="00787971"/>
    <w:rsid w:val="007A418E"/>
    <w:rsid w:val="007B1651"/>
    <w:rsid w:val="007E4039"/>
    <w:rsid w:val="007E7610"/>
    <w:rsid w:val="00812B77"/>
    <w:rsid w:val="0083343F"/>
    <w:rsid w:val="00865A2C"/>
    <w:rsid w:val="008676A1"/>
    <w:rsid w:val="008D2F50"/>
    <w:rsid w:val="008F0818"/>
    <w:rsid w:val="00915A8E"/>
    <w:rsid w:val="00916155"/>
    <w:rsid w:val="00952330"/>
    <w:rsid w:val="00954FD6"/>
    <w:rsid w:val="009730BE"/>
    <w:rsid w:val="00987B08"/>
    <w:rsid w:val="00995B07"/>
    <w:rsid w:val="009A5F20"/>
    <w:rsid w:val="009C4C9F"/>
    <w:rsid w:val="009D6FF0"/>
    <w:rsid w:val="009E1398"/>
    <w:rsid w:val="00A076C2"/>
    <w:rsid w:val="00A26782"/>
    <w:rsid w:val="00A31A4D"/>
    <w:rsid w:val="00A322DD"/>
    <w:rsid w:val="00A46918"/>
    <w:rsid w:val="00A71C6B"/>
    <w:rsid w:val="00A951C3"/>
    <w:rsid w:val="00A97828"/>
    <w:rsid w:val="00AB7100"/>
    <w:rsid w:val="00B0166F"/>
    <w:rsid w:val="00B1286F"/>
    <w:rsid w:val="00B1409B"/>
    <w:rsid w:val="00B440B8"/>
    <w:rsid w:val="00B4673B"/>
    <w:rsid w:val="00B46A24"/>
    <w:rsid w:val="00B51BFA"/>
    <w:rsid w:val="00B63EB3"/>
    <w:rsid w:val="00B66B58"/>
    <w:rsid w:val="00B70ED9"/>
    <w:rsid w:val="00B8067E"/>
    <w:rsid w:val="00B84EBF"/>
    <w:rsid w:val="00B96C23"/>
    <w:rsid w:val="00BA432D"/>
    <w:rsid w:val="00BC05C6"/>
    <w:rsid w:val="00BC4019"/>
    <w:rsid w:val="00BD2FBE"/>
    <w:rsid w:val="00BF1AFC"/>
    <w:rsid w:val="00C00BFF"/>
    <w:rsid w:val="00C230B0"/>
    <w:rsid w:val="00C37D77"/>
    <w:rsid w:val="00C4383B"/>
    <w:rsid w:val="00C6485E"/>
    <w:rsid w:val="00C676FC"/>
    <w:rsid w:val="00C75822"/>
    <w:rsid w:val="00CB5FDF"/>
    <w:rsid w:val="00CB7AB2"/>
    <w:rsid w:val="00D23E16"/>
    <w:rsid w:val="00DC7BFB"/>
    <w:rsid w:val="00DE2F24"/>
    <w:rsid w:val="00E04A79"/>
    <w:rsid w:val="00E0623F"/>
    <w:rsid w:val="00E06FCC"/>
    <w:rsid w:val="00E13951"/>
    <w:rsid w:val="00E164CB"/>
    <w:rsid w:val="00E22F99"/>
    <w:rsid w:val="00E3134F"/>
    <w:rsid w:val="00E36B40"/>
    <w:rsid w:val="00E61750"/>
    <w:rsid w:val="00E618DD"/>
    <w:rsid w:val="00E64D74"/>
    <w:rsid w:val="00E718C6"/>
    <w:rsid w:val="00E83EEA"/>
    <w:rsid w:val="00EB303B"/>
    <w:rsid w:val="00EB71A8"/>
    <w:rsid w:val="00EC6F48"/>
    <w:rsid w:val="00EE3C5D"/>
    <w:rsid w:val="00F02436"/>
    <w:rsid w:val="00F452CF"/>
    <w:rsid w:val="00F47134"/>
    <w:rsid w:val="00F61EC8"/>
    <w:rsid w:val="00F92490"/>
    <w:rsid w:val="00F9512C"/>
    <w:rsid w:val="00FB5A4F"/>
    <w:rsid w:val="00FC3323"/>
    <w:rsid w:val="00FC5BA0"/>
    <w:rsid w:val="00FF710B"/>
    <w:rsid w:val="00FF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5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16155"/>
    <w:rPr>
      <w:color w:val="0000FF"/>
      <w:u w:val="single"/>
    </w:rPr>
  </w:style>
  <w:style w:type="paragraph" w:styleId="Title">
    <w:name w:val="Title"/>
    <w:basedOn w:val="Normal"/>
    <w:next w:val="Normal"/>
    <w:link w:val="TitleChar"/>
    <w:qFormat/>
    <w:rsid w:val="00916155"/>
    <w:pPr>
      <w:spacing w:before="240" w:after="60" w:line="220" w:lineRule="exact"/>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916155"/>
    <w:rPr>
      <w:rFonts w:ascii="Cambria" w:eastAsia="Times New Roman" w:hAnsi="Cambria" w:cs="Times New Roman"/>
      <w:b/>
      <w:bCs/>
      <w:kern w:val="28"/>
      <w:sz w:val="32"/>
      <w:szCs w:val="32"/>
    </w:rPr>
  </w:style>
  <w:style w:type="character" w:styleId="Emphasis">
    <w:name w:val="Emphasis"/>
    <w:qFormat/>
    <w:rsid w:val="00916155"/>
    <w:rPr>
      <w:i/>
      <w:iCs/>
    </w:rPr>
  </w:style>
  <w:style w:type="character" w:styleId="CommentReference">
    <w:name w:val="annotation reference"/>
    <w:basedOn w:val="DefaultParagraphFont"/>
    <w:uiPriority w:val="99"/>
    <w:semiHidden/>
    <w:unhideWhenUsed/>
    <w:rsid w:val="00447418"/>
    <w:rPr>
      <w:sz w:val="16"/>
      <w:szCs w:val="16"/>
    </w:rPr>
  </w:style>
  <w:style w:type="paragraph" w:styleId="CommentText">
    <w:name w:val="annotation text"/>
    <w:basedOn w:val="Normal"/>
    <w:link w:val="CommentTextChar"/>
    <w:uiPriority w:val="99"/>
    <w:semiHidden/>
    <w:unhideWhenUsed/>
    <w:rsid w:val="00447418"/>
    <w:rPr>
      <w:sz w:val="20"/>
      <w:szCs w:val="20"/>
    </w:rPr>
  </w:style>
  <w:style w:type="character" w:customStyle="1" w:styleId="CommentTextChar">
    <w:name w:val="Comment Text Char"/>
    <w:basedOn w:val="DefaultParagraphFont"/>
    <w:link w:val="CommentText"/>
    <w:uiPriority w:val="99"/>
    <w:semiHidden/>
    <w:rsid w:val="0044741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7418"/>
    <w:rPr>
      <w:b/>
      <w:bCs/>
    </w:rPr>
  </w:style>
  <w:style w:type="character" w:customStyle="1" w:styleId="CommentSubjectChar">
    <w:name w:val="Comment Subject Char"/>
    <w:basedOn w:val="CommentTextChar"/>
    <w:link w:val="CommentSubject"/>
    <w:uiPriority w:val="99"/>
    <w:semiHidden/>
    <w:rsid w:val="0044741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47418"/>
    <w:rPr>
      <w:rFonts w:ascii="Tahoma" w:hAnsi="Tahoma" w:cs="Tahoma"/>
      <w:sz w:val="16"/>
      <w:szCs w:val="16"/>
    </w:rPr>
  </w:style>
  <w:style w:type="character" w:customStyle="1" w:styleId="BalloonTextChar">
    <w:name w:val="Balloon Text Char"/>
    <w:basedOn w:val="DefaultParagraphFont"/>
    <w:link w:val="BalloonText"/>
    <w:uiPriority w:val="99"/>
    <w:semiHidden/>
    <w:rsid w:val="00447418"/>
    <w:rPr>
      <w:rFonts w:ascii="Tahoma" w:eastAsia="Calibri" w:hAnsi="Tahoma" w:cs="Tahoma"/>
      <w:sz w:val="16"/>
      <w:szCs w:val="16"/>
    </w:rPr>
  </w:style>
  <w:style w:type="table" w:styleId="TableGrid">
    <w:name w:val="Table Grid"/>
    <w:basedOn w:val="TableNormal"/>
    <w:uiPriority w:val="59"/>
    <w:rsid w:val="00EE3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303B"/>
    <w:pPr>
      <w:spacing w:after="200" w:line="276" w:lineRule="auto"/>
      <w:ind w:left="720"/>
      <w:contextualSpacing/>
    </w:pPr>
  </w:style>
  <w:style w:type="character" w:styleId="FollowedHyperlink">
    <w:name w:val="FollowedHyperlink"/>
    <w:basedOn w:val="DefaultParagraphFont"/>
    <w:uiPriority w:val="99"/>
    <w:semiHidden/>
    <w:unhideWhenUsed/>
    <w:rsid w:val="001C42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5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16155"/>
    <w:rPr>
      <w:color w:val="0000FF"/>
      <w:u w:val="single"/>
    </w:rPr>
  </w:style>
  <w:style w:type="paragraph" w:styleId="Title">
    <w:name w:val="Title"/>
    <w:basedOn w:val="Normal"/>
    <w:next w:val="Normal"/>
    <w:link w:val="TitleChar"/>
    <w:qFormat/>
    <w:rsid w:val="00916155"/>
    <w:pPr>
      <w:spacing w:before="240" w:after="60" w:line="220" w:lineRule="exact"/>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916155"/>
    <w:rPr>
      <w:rFonts w:ascii="Cambria" w:eastAsia="Times New Roman" w:hAnsi="Cambria" w:cs="Times New Roman"/>
      <w:b/>
      <w:bCs/>
      <w:kern w:val="28"/>
      <w:sz w:val="32"/>
      <w:szCs w:val="32"/>
    </w:rPr>
  </w:style>
  <w:style w:type="character" w:styleId="Emphasis">
    <w:name w:val="Emphasis"/>
    <w:qFormat/>
    <w:rsid w:val="00916155"/>
    <w:rPr>
      <w:i/>
      <w:iCs/>
    </w:rPr>
  </w:style>
  <w:style w:type="character" w:styleId="CommentReference">
    <w:name w:val="annotation reference"/>
    <w:basedOn w:val="DefaultParagraphFont"/>
    <w:uiPriority w:val="99"/>
    <w:semiHidden/>
    <w:unhideWhenUsed/>
    <w:rsid w:val="00447418"/>
    <w:rPr>
      <w:sz w:val="16"/>
      <w:szCs w:val="16"/>
    </w:rPr>
  </w:style>
  <w:style w:type="paragraph" w:styleId="CommentText">
    <w:name w:val="annotation text"/>
    <w:basedOn w:val="Normal"/>
    <w:link w:val="CommentTextChar"/>
    <w:uiPriority w:val="99"/>
    <w:semiHidden/>
    <w:unhideWhenUsed/>
    <w:rsid w:val="00447418"/>
    <w:rPr>
      <w:sz w:val="20"/>
      <w:szCs w:val="20"/>
    </w:rPr>
  </w:style>
  <w:style w:type="character" w:customStyle="1" w:styleId="CommentTextChar">
    <w:name w:val="Comment Text Char"/>
    <w:basedOn w:val="DefaultParagraphFont"/>
    <w:link w:val="CommentText"/>
    <w:uiPriority w:val="99"/>
    <w:semiHidden/>
    <w:rsid w:val="0044741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7418"/>
    <w:rPr>
      <w:b/>
      <w:bCs/>
    </w:rPr>
  </w:style>
  <w:style w:type="character" w:customStyle="1" w:styleId="CommentSubjectChar">
    <w:name w:val="Comment Subject Char"/>
    <w:basedOn w:val="CommentTextChar"/>
    <w:link w:val="CommentSubject"/>
    <w:uiPriority w:val="99"/>
    <w:semiHidden/>
    <w:rsid w:val="0044741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47418"/>
    <w:rPr>
      <w:rFonts w:ascii="Tahoma" w:hAnsi="Tahoma" w:cs="Tahoma"/>
      <w:sz w:val="16"/>
      <w:szCs w:val="16"/>
    </w:rPr>
  </w:style>
  <w:style w:type="character" w:customStyle="1" w:styleId="BalloonTextChar">
    <w:name w:val="Balloon Text Char"/>
    <w:basedOn w:val="DefaultParagraphFont"/>
    <w:link w:val="BalloonText"/>
    <w:uiPriority w:val="99"/>
    <w:semiHidden/>
    <w:rsid w:val="00447418"/>
    <w:rPr>
      <w:rFonts w:ascii="Tahoma" w:eastAsia="Calibri" w:hAnsi="Tahoma" w:cs="Tahoma"/>
      <w:sz w:val="16"/>
      <w:szCs w:val="16"/>
    </w:rPr>
  </w:style>
  <w:style w:type="table" w:styleId="TableGrid">
    <w:name w:val="Table Grid"/>
    <w:basedOn w:val="TableNormal"/>
    <w:uiPriority w:val="59"/>
    <w:rsid w:val="00EE3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303B"/>
    <w:pPr>
      <w:spacing w:after="200" w:line="276" w:lineRule="auto"/>
      <w:ind w:left="720"/>
      <w:contextualSpacing/>
    </w:pPr>
  </w:style>
  <w:style w:type="character" w:styleId="FollowedHyperlink">
    <w:name w:val="FollowedHyperlink"/>
    <w:basedOn w:val="DefaultParagraphFont"/>
    <w:uiPriority w:val="99"/>
    <w:semiHidden/>
    <w:unhideWhenUsed/>
    <w:rsid w:val="001C42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0823">
      <w:bodyDiv w:val="1"/>
      <w:marLeft w:val="0"/>
      <w:marRight w:val="0"/>
      <w:marTop w:val="0"/>
      <w:marBottom w:val="0"/>
      <w:divBdr>
        <w:top w:val="none" w:sz="0" w:space="0" w:color="auto"/>
        <w:left w:val="none" w:sz="0" w:space="0" w:color="auto"/>
        <w:bottom w:val="none" w:sz="0" w:space="0" w:color="auto"/>
        <w:right w:val="none" w:sz="0" w:space="0" w:color="auto"/>
      </w:divBdr>
    </w:div>
    <w:div w:id="61294030">
      <w:bodyDiv w:val="1"/>
      <w:marLeft w:val="0"/>
      <w:marRight w:val="0"/>
      <w:marTop w:val="0"/>
      <w:marBottom w:val="0"/>
      <w:divBdr>
        <w:top w:val="none" w:sz="0" w:space="0" w:color="auto"/>
        <w:left w:val="none" w:sz="0" w:space="0" w:color="auto"/>
        <w:bottom w:val="none" w:sz="0" w:space="0" w:color="auto"/>
        <w:right w:val="none" w:sz="0" w:space="0" w:color="auto"/>
      </w:divBdr>
    </w:div>
    <w:div w:id="174921823">
      <w:bodyDiv w:val="1"/>
      <w:marLeft w:val="0"/>
      <w:marRight w:val="0"/>
      <w:marTop w:val="0"/>
      <w:marBottom w:val="0"/>
      <w:divBdr>
        <w:top w:val="none" w:sz="0" w:space="0" w:color="auto"/>
        <w:left w:val="none" w:sz="0" w:space="0" w:color="auto"/>
        <w:bottom w:val="none" w:sz="0" w:space="0" w:color="auto"/>
        <w:right w:val="none" w:sz="0" w:space="0" w:color="auto"/>
      </w:divBdr>
    </w:div>
    <w:div w:id="252932011">
      <w:bodyDiv w:val="1"/>
      <w:marLeft w:val="0"/>
      <w:marRight w:val="0"/>
      <w:marTop w:val="0"/>
      <w:marBottom w:val="0"/>
      <w:divBdr>
        <w:top w:val="none" w:sz="0" w:space="0" w:color="auto"/>
        <w:left w:val="none" w:sz="0" w:space="0" w:color="auto"/>
        <w:bottom w:val="none" w:sz="0" w:space="0" w:color="auto"/>
        <w:right w:val="none" w:sz="0" w:space="0" w:color="auto"/>
      </w:divBdr>
    </w:div>
    <w:div w:id="707535893">
      <w:bodyDiv w:val="1"/>
      <w:marLeft w:val="0"/>
      <w:marRight w:val="0"/>
      <w:marTop w:val="0"/>
      <w:marBottom w:val="0"/>
      <w:divBdr>
        <w:top w:val="none" w:sz="0" w:space="0" w:color="auto"/>
        <w:left w:val="none" w:sz="0" w:space="0" w:color="auto"/>
        <w:bottom w:val="none" w:sz="0" w:space="0" w:color="auto"/>
        <w:right w:val="none" w:sz="0" w:space="0" w:color="auto"/>
      </w:divBdr>
    </w:div>
    <w:div w:id="866066999">
      <w:bodyDiv w:val="1"/>
      <w:marLeft w:val="0"/>
      <w:marRight w:val="0"/>
      <w:marTop w:val="0"/>
      <w:marBottom w:val="0"/>
      <w:divBdr>
        <w:top w:val="none" w:sz="0" w:space="0" w:color="auto"/>
        <w:left w:val="none" w:sz="0" w:space="0" w:color="auto"/>
        <w:bottom w:val="none" w:sz="0" w:space="0" w:color="auto"/>
        <w:right w:val="none" w:sz="0" w:space="0" w:color="auto"/>
      </w:divBdr>
    </w:div>
    <w:div w:id="910433341">
      <w:bodyDiv w:val="1"/>
      <w:marLeft w:val="0"/>
      <w:marRight w:val="0"/>
      <w:marTop w:val="0"/>
      <w:marBottom w:val="0"/>
      <w:divBdr>
        <w:top w:val="none" w:sz="0" w:space="0" w:color="auto"/>
        <w:left w:val="none" w:sz="0" w:space="0" w:color="auto"/>
        <w:bottom w:val="none" w:sz="0" w:space="0" w:color="auto"/>
        <w:right w:val="none" w:sz="0" w:space="0" w:color="auto"/>
      </w:divBdr>
    </w:div>
    <w:div w:id="1044448848">
      <w:bodyDiv w:val="1"/>
      <w:marLeft w:val="0"/>
      <w:marRight w:val="0"/>
      <w:marTop w:val="0"/>
      <w:marBottom w:val="0"/>
      <w:divBdr>
        <w:top w:val="none" w:sz="0" w:space="0" w:color="auto"/>
        <w:left w:val="none" w:sz="0" w:space="0" w:color="auto"/>
        <w:bottom w:val="none" w:sz="0" w:space="0" w:color="auto"/>
        <w:right w:val="none" w:sz="0" w:space="0" w:color="auto"/>
      </w:divBdr>
    </w:div>
    <w:div w:id="1130593097">
      <w:bodyDiv w:val="1"/>
      <w:marLeft w:val="0"/>
      <w:marRight w:val="0"/>
      <w:marTop w:val="0"/>
      <w:marBottom w:val="0"/>
      <w:divBdr>
        <w:top w:val="none" w:sz="0" w:space="0" w:color="auto"/>
        <w:left w:val="none" w:sz="0" w:space="0" w:color="auto"/>
        <w:bottom w:val="none" w:sz="0" w:space="0" w:color="auto"/>
        <w:right w:val="none" w:sz="0" w:space="0" w:color="auto"/>
      </w:divBdr>
    </w:div>
    <w:div w:id="1192381314">
      <w:bodyDiv w:val="1"/>
      <w:marLeft w:val="0"/>
      <w:marRight w:val="0"/>
      <w:marTop w:val="0"/>
      <w:marBottom w:val="0"/>
      <w:divBdr>
        <w:top w:val="none" w:sz="0" w:space="0" w:color="auto"/>
        <w:left w:val="none" w:sz="0" w:space="0" w:color="auto"/>
        <w:bottom w:val="none" w:sz="0" w:space="0" w:color="auto"/>
        <w:right w:val="none" w:sz="0" w:space="0" w:color="auto"/>
      </w:divBdr>
    </w:div>
    <w:div w:id="1366369185">
      <w:bodyDiv w:val="1"/>
      <w:marLeft w:val="0"/>
      <w:marRight w:val="0"/>
      <w:marTop w:val="0"/>
      <w:marBottom w:val="0"/>
      <w:divBdr>
        <w:top w:val="none" w:sz="0" w:space="0" w:color="auto"/>
        <w:left w:val="none" w:sz="0" w:space="0" w:color="auto"/>
        <w:bottom w:val="none" w:sz="0" w:space="0" w:color="auto"/>
        <w:right w:val="none" w:sz="0" w:space="0" w:color="auto"/>
      </w:divBdr>
    </w:div>
    <w:div w:id="1431507756">
      <w:bodyDiv w:val="1"/>
      <w:marLeft w:val="0"/>
      <w:marRight w:val="0"/>
      <w:marTop w:val="0"/>
      <w:marBottom w:val="0"/>
      <w:divBdr>
        <w:top w:val="none" w:sz="0" w:space="0" w:color="auto"/>
        <w:left w:val="none" w:sz="0" w:space="0" w:color="auto"/>
        <w:bottom w:val="none" w:sz="0" w:space="0" w:color="auto"/>
        <w:right w:val="none" w:sz="0" w:space="0" w:color="auto"/>
      </w:divBdr>
    </w:div>
    <w:div w:id="1455520900">
      <w:bodyDiv w:val="1"/>
      <w:marLeft w:val="0"/>
      <w:marRight w:val="0"/>
      <w:marTop w:val="0"/>
      <w:marBottom w:val="0"/>
      <w:divBdr>
        <w:top w:val="none" w:sz="0" w:space="0" w:color="auto"/>
        <w:left w:val="none" w:sz="0" w:space="0" w:color="auto"/>
        <w:bottom w:val="none" w:sz="0" w:space="0" w:color="auto"/>
        <w:right w:val="none" w:sz="0" w:space="0" w:color="auto"/>
      </w:divBdr>
    </w:div>
    <w:div w:id="1459252395">
      <w:bodyDiv w:val="1"/>
      <w:marLeft w:val="0"/>
      <w:marRight w:val="0"/>
      <w:marTop w:val="0"/>
      <w:marBottom w:val="0"/>
      <w:divBdr>
        <w:top w:val="none" w:sz="0" w:space="0" w:color="auto"/>
        <w:left w:val="none" w:sz="0" w:space="0" w:color="auto"/>
        <w:bottom w:val="none" w:sz="0" w:space="0" w:color="auto"/>
        <w:right w:val="none" w:sz="0" w:space="0" w:color="auto"/>
      </w:divBdr>
    </w:div>
    <w:div w:id="1515221372">
      <w:bodyDiv w:val="1"/>
      <w:marLeft w:val="0"/>
      <w:marRight w:val="0"/>
      <w:marTop w:val="0"/>
      <w:marBottom w:val="0"/>
      <w:divBdr>
        <w:top w:val="none" w:sz="0" w:space="0" w:color="auto"/>
        <w:left w:val="none" w:sz="0" w:space="0" w:color="auto"/>
        <w:bottom w:val="none" w:sz="0" w:space="0" w:color="auto"/>
        <w:right w:val="none" w:sz="0" w:space="0" w:color="auto"/>
      </w:divBdr>
    </w:div>
    <w:div w:id="1627153134">
      <w:bodyDiv w:val="1"/>
      <w:marLeft w:val="0"/>
      <w:marRight w:val="0"/>
      <w:marTop w:val="0"/>
      <w:marBottom w:val="0"/>
      <w:divBdr>
        <w:top w:val="none" w:sz="0" w:space="0" w:color="auto"/>
        <w:left w:val="none" w:sz="0" w:space="0" w:color="auto"/>
        <w:bottom w:val="none" w:sz="0" w:space="0" w:color="auto"/>
        <w:right w:val="none" w:sz="0" w:space="0" w:color="auto"/>
      </w:divBdr>
    </w:div>
    <w:div w:id="1841042315">
      <w:bodyDiv w:val="1"/>
      <w:marLeft w:val="0"/>
      <w:marRight w:val="0"/>
      <w:marTop w:val="0"/>
      <w:marBottom w:val="0"/>
      <w:divBdr>
        <w:top w:val="none" w:sz="0" w:space="0" w:color="auto"/>
        <w:left w:val="none" w:sz="0" w:space="0" w:color="auto"/>
        <w:bottom w:val="none" w:sz="0" w:space="0" w:color="auto"/>
        <w:right w:val="none" w:sz="0" w:space="0" w:color="auto"/>
      </w:divBdr>
    </w:div>
    <w:div w:id="1974287328">
      <w:bodyDiv w:val="1"/>
      <w:marLeft w:val="0"/>
      <w:marRight w:val="0"/>
      <w:marTop w:val="0"/>
      <w:marBottom w:val="0"/>
      <w:divBdr>
        <w:top w:val="none" w:sz="0" w:space="0" w:color="auto"/>
        <w:left w:val="none" w:sz="0" w:space="0" w:color="auto"/>
        <w:bottom w:val="none" w:sz="0" w:space="0" w:color="auto"/>
        <w:right w:val="none" w:sz="0" w:space="0" w:color="auto"/>
      </w:divBdr>
    </w:div>
    <w:div w:id="1998723186">
      <w:bodyDiv w:val="1"/>
      <w:marLeft w:val="0"/>
      <w:marRight w:val="0"/>
      <w:marTop w:val="0"/>
      <w:marBottom w:val="0"/>
      <w:divBdr>
        <w:top w:val="none" w:sz="0" w:space="0" w:color="auto"/>
        <w:left w:val="none" w:sz="0" w:space="0" w:color="auto"/>
        <w:bottom w:val="none" w:sz="0" w:space="0" w:color="auto"/>
        <w:right w:val="none" w:sz="0" w:space="0" w:color="auto"/>
      </w:divBdr>
    </w:div>
    <w:div w:id="2007779146">
      <w:bodyDiv w:val="1"/>
      <w:marLeft w:val="0"/>
      <w:marRight w:val="0"/>
      <w:marTop w:val="0"/>
      <w:marBottom w:val="0"/>
      <w:divBdr>
        <w:top w:val="none" w:sz="0" w:space="0" w:color="auto"/>
        <w:left w:val="none" w:sz="0" w:space="0" w:color="auto"/>
        <w:bottom w:val="none" w:sz="0" w:space="0" w:color="auto"/>
        <w:right w:val="none" w:sz="0" w:space="0" w:color="auto"/>
      </w:divBdr>
    </w:div>
    <w:div w:id="2065832818">
      <w:bodyDiv w:val="1"/>
      <w:marLeft w:val="0"/>
      <w:marRight w:val="0"/>
      <w:marTop w:val="0"/>
      <w:marBottom w:val="0"/>
      <w:divBdr>
        <w:top w:val="none" w:sz="0" w:space="0" w:color="auto"/>
        <w:left w:val="none" w:sz="0" w:space="0" w:color="auto"/>
        <w:bottom w:val="none" w:sz="0" w:space="0" w:color="auto"/>
        <w:right w:val="none" w:sz="0" w:space="0" w:color="auto"/>
      </w:divBdr>
    </w:div>
    <w:div w:id="206906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info.legislature.ca.gov/faces/billNavClient.xhtml?bill_id=201720180SB822" TargetMode="External"/><Relationship Id="rId18" Type="http://schemas.openxmlformats.org/officeDocument/2006/relationships/hyperlink" Target="http://leginfo.legislature.ca.gov/faces/billNavClient.xhtml?bill_id=201720180AB2208" TargetMode="External"/><Relationship Id="rId26" Type="http://schemas.openxmlformats.org/officeDocument/2006/relationships/hyperlink" Target="http://leginfo.legislature.ca.gov/faces/billNavClient.xhtml?bill_id=201720180AB2636" TargetMode="External"/><Relationship Id="rId3" Type="http://schemas.openxmlformats.org/officeDocument/2006/relationships/styles" Target="styles.xml"/><Relationship Id="rId21" Type="http://schemas.openxmlformats.org/officeDocument/2006/relationships/hyperlink" Target="http://leginfo.legislature.ca.gov/faces/billNavClient.xhtml?bill_id=201720180AB2695" TargetMode="External"/><Relationship Id="rId7" Type="http://schemas.openxmlformats.org/officeDocument/2006/relationships/hyperlink" Target="http://leginfo.legislature.ca.gov/faces/billNavClient.xhtml?bill_id=201720180SB1135" TargetMode="External"/><Relationship Id="rId12" Type="http://schemas.openxmlformats.org/officeDocument/2006/relationships/hyperlink" Target="http://leginfo.legislature.ca.gov/faces/billNavClient.xhtml?bill_id=201720180SB819" TargetMode="External"/><Relationship Id="rId17" Type="http://schemas.openxmlformats.org/officeDocument/2006/relationships/hyperlink" Target="http://leginfo.legislature.ca.gov/faces/billNavClient.xhtml?bill_id=201720180AB2068" TargetMode="External"/><Relationship Id="rId25" Type="http://schemas.openxmlformats.org/officeDocument/2006/relationships/hyperlink" Target="http://leginfo.legislature.ca.gov/faces/billNavClient.xhtml?bill_id=201720180AB3111"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leginfo.legislature.ca.gov/faces/billNavClient.xhtml?bill_id=201720180SB1488" TargetMode="External"/><Relationship Id="rId20" Type="http://schemas.openxmlformats.org/officeDocument/2006/relationships/hyperlink" Target="http://leginfo.legislature.ca.gov/faces/billNavClient.xhtml?bill_id=201720180AB256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info.legislature.ca.gov/faces/billNavClient.xhtml?bill_id=201720180SB998" TargetMode="External"/><Relationship Id="rId24" Type="http://schemas.openxmlformats.org/officeDocument/2006/relationships/hyperlink" Target="http://leginfo.legislature.ca.gov/faces/billNavClient.xhtml?bill_id=201720180AB2652" TargetMode="Externa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leginfo.legislature.ca.gov/faces/billNavClient.xhtml?bill_id=201720180SB1440" TargetMode="External"/><Relationship Id="rId23" Type="http://schemas.openxmlformats.org/officeDocument/2006/relationships/hyperlink" Target="http://leginfo.legislature.ca.gov/faces/billNavClient.xhtml?bill_id=201720180AB2537" TargetMode="External"/><Relationship Id="rId28" Type="http://schemas.openxmlformats.org/officeDocument/2006/relationships/hyperlink" Target="http://www.liob.org" TargetMode="External"/><Relationship Id="rId10" Type="http://schemas.openxmlformats.org/officeDocument/2006/relationships/hyperlink" Target="http://leginfo.legislature.ca.gov/faces/billNavClient.xhtml?bill_id=201720180SB623" TargetMode="External"/><Relationship Id="rId19" Type="http://schemas.openxmlformats.org/officeDocument/2006/relationships/hyperlink" Target="http://leginfo.legislature.ca.gov/faces/billNavClient.xhtml?bill_id=201720180AB2431" TargetMode="External"/><Relationship Id="rId31"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leginfo.legislature.ca.gov/faces/billNavClient.xhtml?bill_id=201720180AB2077" TargetMode="External"/><Relationship Id="rId14" Type="http://schemas.openxmlformats.org/officeDocument/2006/relationships/hyperlink" Target="http://leginfo.legislature.ca.gov/faces/billNavClient.xhtml?bill_id=201720180SB1358" TargetMode="External"/><Relationship Id="rId22" Type="http://schemas.openxmlformats.org/officeDocument/2006/relationships/hyperlink" Target="http://leginfo.legislature.ca.gov/faces/billNavClient.xhtml?bill_id=201720180AB3001" TargetMode="External"/><Relationship Id="rId27" Type="http://schemas.openxmlformats.org/officeDocument/2006/relationships/hyperlink" Target="tel:%28916%29%20928-4702" TargetMode="External"/><Relationship Id="rId30" Type="http://schemas.openxmlformats.org/officeDocument/2006/relationships/theme" Target="theme/theme1.xml"/><Relationship Id="rId8" Type="http://schemas.openxmlformats.org/officeDocument/2006/relationships/hyperlink" Target="http://leginfo.legislature.ca.gov/faces/billNavClient.xhtml?bill_id=201720180AB19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2749cae-3b09-4902-b2fe-48dfe8b9c04c">PublicMeetings</Category>
    <MeetingDate xmlns="d2749cae-3b09-4902-b2fe-48dfe8b9c04c">2018-05-10T07:00:00+00:00</MeetingDate>
    <ReleaseDate xmlns="d2749cae-3b09-4902-b2fe-48dfe8b9c04c">2018-04-27T07:00:00+00:00</ReleaseDate>
  </documentManagement>
</p:properties>
</file>

<file path=customXml/itemProps1.xml><?xml version="1.0" encoding="utf-8"?>
<ds:datastoreItem xmlns:ds="http://schemas.openxmlformats.org/officeDocument/2006/customXml" ds:itemID="{C27E98E0-8B7E-4B15-96EC-93C90FD21F36}">
  <ds:schemaRefs>
    <ds:schemaRef ds:uri="http://schemas.openxmlformats.org/officeDocument/2006/bibliography"/>
  </ds:schemaRefs>
</ds:datastoreItem>
</file>

<file path=customXml/itemProps2.xml><?xml version="1.0" encoding="utf-8"?>
<ds:datastoreItem xmlns:ds="http://schemas.openxmlformats.org/officeDocument/2006/customXml" ds:itemID="{A61EF7E4-A3E6-4A63-9B53-052316290225}"/>
</file>

<file path=customXml/itemProps3.xml><?xml version="1.0" encoding="utf-8"?>
<ds:datastoreItem xmlns:ds="http://schemas.openxmlformats.org/officeDocument/2006/customXml" ds:itemID="{73B99883-DA73-483C-B8F9-761B519DD5F5}"/>
</file>

<file path=customXml/itemProps4.xml><?xml version="1.0" encoding="utf-8"?>
<ds:datastoreItem xmlns:ds="http://schemas.openxmlformats.org/officeDocument/2006/customXml" ds:itemID="{6F5FE728-FAAC-457E-A3D6-8C8D10F410EC}"/>
</file>

<file path=docProps/app.xml><?xml version="1.0" encoding="utf-8"?>
<Properties xmlns="http://schemas.openxmlformats.org/officeDocument/2006/extended-properties" xmlns:vt="http://schemas.openxmlformats.org/officeDocument/2006/docPropsVTypes">
  <Template>Normal</Template>
  <TotalTime>34</TotalTime>
  <Pages>1</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 the Legislative Subcommittee Meeting 5-10-18</dc:title>
  <dc:creator>suscol</dc:creator>
  <cp:lastModifiedBy>Zaida Amaya</cp:lastModifiedBy>
  <cp:revision>5</cp:revision>
  <cp:lastPrinted>2017-05-12T21:55:00Z</cp:lastPrinted>
  <dcterms:created xsi:type="dcterms:W3CDTF">2018-04-27T15:44:00Z</dcterms:created>
  <dcterms:modified xsi:type="dcterms:W3CDTF">2018-04-27T17:03:00Z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